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990F55" w14:textId="1AC94191" w:rsidR="00DD24B3" w:rsidRPr="004654DB" w:rsidRDefault="00DD24B3" w:rsidP="00DD24B3">
      <w:pPr>
        <w:spacing w:after="0" w:line="276" w:lineRule="auto"/>
        <w:jc w:val="right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4654DB">
        <w:rPr>
          <w:rFonts w:ascii="Times New Roman" w:hAnsi="Times New Roman" w:cs="Times New Roman"/>
          <w:b/>
          <w:bCs/>
          <w:i/>
          <w:iCs/>
          <w:sz w:val="22"/>
          <w:szCs w:val="22"/>
        </w:rPr>
        <w:t>Załącznik nr 3 do SWZ</w:t>
      </w:r>
    </w:p>
    <w:p w14:paraId="2E68445C" w14:textId="77777777" w:rsidR="00DD24B3" w:rsidRPr="004654DB" w:rsidRDefault="00DD24B3" w:rsidP="00DD24B3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6B958549" w14:textId="77777777" w:rsidR="00DD24B3" w:rsidRPr="004654DB" w:rsidRDefault="00DD24B3" w:rsidP="00DD24B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1753450F" w14:textId="77777777" w:rsidR="00DD24B3" w:rsidRPr="004654DB" w:rsidRDefault="00DD24B3" w:rsidP="00DD24B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40EE0586" w14:textId="77777777" w:rsidR="00DD24B3" w:rsidRPr="004654DB" w:rsidRDefault="00DD24B3" w:rsidP="00DD24B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4654DB">
        <w:rPr>
          <w:rFonts w:ascii="Times New Roman" w:hAnsi="Times New Roman" w:cs="Times New Roman"/>
          <w:b/>
          <w:bCs/>
          <w:sz w:val="22"/>
          <w:szCs w:val="22"/>
        </w:rPr>
        <w:t>OPIS PRZEDMIOTU ZAMÓWIENIA</w:t>
      </w:r>
    </w:p>
    <w:p w14:paraId="4A063D92" w14:textId="727F5F4E" w:rsidR="00DD24B3" w:rsidRPr="004654DB" w:rsidRDefault="00DD24B3" w:rsidP="00DD24B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4654DB">
        <w:rPr>
          <w:rFonts w:ascii="Times New Roman" w:hAnsi="Times New Roman" w:cs="Times New Roman"/>
          <w:b/>
          <w:bCs/>
          <w:sz w:val="22"/>
          <w:szCs w:val="22"/>
        </w:rPr>
        <w:t>na zadanie pn.</w:t>
      </w:r>
    </w:p>
    <w:p w14:paraId="727FFC83" w14:textId="77777777" w:rsidR="00DD24B3" w:rsidRPr="004654DB" w:rsidRDefault="00DD24B3" w:rsidP="00DD24B3">
      <w:pPr>
        <w:spacing w:after="0"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4960342B" w14:textId="6D3586BF" w:rsidR="00DD24B3" w:rsidRPr="004654DB" w:rsidRDefault="00DD24B3" w:rsidP="00DD24B3">
      <w:pPr>
        <w:spacing w:after="0" w:line="27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bookmarkStart w:id="0" w:name="_Hlk227584346"/>
      <w:bookmarkStart w:id="1" w:name="_Hlk227573184"/>
      <w:r w:rsidRPr="004654DB">
        <w:rPr>
          <w:rFonts w:ascii="Times New Roman" w:hAnsi="Times New Roman" w:cs="Times New Roman"/>
          <w:b/>
          <w:sz w:val="22"/>
          <w:szCs w:val="22"/>
        </w:rPr>
        <w:t>„</w:t>
      </w:r>
      <w:bookmarkEnd w:id="0"/>
      <w:r w:rsidRPr="004654DB">
        <w:rPr>
          <w:rFonts w:ascii="Times New Roman" w:hAnsi="Times New Roman" w:cs="Times New Roman"/>
          <w:b/>
          <w:sz w:val="22"/>
          <w:szCs w:val="22"/>
        </w:rPr>
        <w:t>Wykonanie dokumentacji projektowej dla zadania pn.</w:t>
      </w:r>
    </w:p>
    <w:p w14:paraId="0ABE2DE4" w14:textId="53FB95AC" w:rsidR="00DD24B3" w:rsidRPr="004654DB" w:rsidRDefault="00DD24B3" w:rsidP="00DD24B3">
      <w:pPr>
        <w:spacing w:after="0" w:line="27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4654DB">
        <w:rPr>
          <w:rFonts w:ascii="Times New Roman" w:hAnsi="Times New Roman" w:cs="Times New Roman"/>
          <w:b/>
          <w:sz w:val="22"/>
          <w:szCs w:val="22"/>
        </w:rPr>
        <w:t>Budowa Jednostki Ratowniczo – Gaśniczej Nr 7</w:t>
      </w:r>
      <w:r w:rsidR="00AF6FCB">
        <w:rPr>
          <w:rFonts w:ascii="Times New Roman" w:hAnsi="Times New Roman" w:cs="Times New Roman"/>
          <w:b/>
          <w:sz w:val="22"/>
          <w:szCs w:val="22"/>
        </w:rPr>
        <w:t xml:space="preserve"> w Gdańsku</w:t>
      </w:r>
      <w:r w:rsidRPr="004654DB">
        <w:rPr>
          <w:rFonts w:ascii="Times New Roman" w:hAnsi="Times New Roman" w:cs="Times New Roman"/>
          <w:b/>
          <w:sz w:val="22"/>
          <w:szCs w:val="22"/>
        </w:rPr>
        <w:t>”</w:t>
      </w:r>
    </w:p>
    <w:bookmarkEnd w:id="1"/>
    <w:p w14:paraId="70AC9A8A" w14:textId="77777777" w:rsidR="00DD24B3" w:rsidRPr="004654DB" w:rsidRDefault="00DD24B3" w:rsidP="00DD24B3">
      <w:pPr>
        <w:spacing w:after="0"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77C2F843" w14:textId="77777777" w:rsidR="00DD24B3" w:rsidRPr="004654DB" w:rsidRDefault="00DD24B3" w:rsidP="00DD24B3">
      <w:pPr>
        <w:spacing w:after="0"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1299A003" w14:textId="07C997B3" w:rsidR="00DD24B3" w:rsidRDefault="00DD24B3" w:rsidP="00DD24B3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4654DB">
        <w:rPr>
          <w:rFonts w:ascii="Times New Roman" w:hAnsi="Times New Roman" w:cs="Times New Roman"/>
          <w:b/>
          <w:bCs/>
          <w:sz w:val="22"/>
          <w:szCs w:val="22"/>
        </w:rPr>
        <w:t>I. OPIS OGÓLNY PRZEDMIOTU ZAMÓWIENIA</w:t>
      </w:r>
    </w:p>
    <w:p w14:paraId="7002F077" w14:textId="77777777" w:rsidR="004654DB" w:rsidRPr="004A1C53" w:rsidRDefault="004654DB" w:rsidP="004654D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04A5D2A1" w14:textId="476ABD08" w:rsidR="004A1C53" w:rsidRDefault="004A1C53" w:rsidP="008753F7">
      <w:pPr>
        <w:pStyle w:val="Akapitzlist"/>
        <w:numPr>
          <w:ilvl w:val="0"/>
          <w:numId w:val="9"/>
        </w:numPr>
        <w:shd w:val="clear" w:color="auto" w:fill="FFFFFF"/>
        <w:tabs>
          <w:tab w:val="left" w:pos="284"/>
        </w:tabs>
        <w:spacing w:after="12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A1C53">
        <w:rPr>
          <w:rFonts w:ascii="Times New Roman" w:hAnsi="Times New Roman" w:cs="Times New Roman"/>
          <w:sz w:val="22"/>
          <w:szCs w:val="22"/>
        </w:rPr>
        <w:t>Przedmiotem zamówienia jest opracowanie kompleksowej wielobranżowej dokumentacji projektowej  dla zadania pn. ,,Budowa Jednostki Ratowniczo – Gaśniczej Nr 7” wraz z budowlą ochronną oraz infrastrukturą towarzyszącą, obejmującej wszystkie opracowania niezbędne do uzyskania decyzji administracyjnych oraz realizacji inwestycji.</w:t>
      </w:r>
    </w:p>
    <w:p w14:paraId="1AC9AD11" w14:textId="77777777" w:rsidR="007D7C7B" w:rsidRDefault="007D7C7B" w:rsidP="008753F7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0739C0">
        <w:rPr>
          <w:rFonts w:ascii="Times New Roman" w:hAnsi="Times New Roman" w:cs="Times New Roman"/>
          <w:sz w:val="22"/>
          <w:szCs w:val="22"/>
        </w:rPr>
        <w:t>Lokalizacja inwestycji</w:t>
      </w:r>
    </w:p>
    <w:p w14:paraId="460137D2" w14:textId="77777777" w:rsidR="007D7C7B" w:rsidRPr="00254450" w:rsidRDefault="007D7C7B" w:rsidP="007D7C7B">
      <w:pPr>
        <w:spacing w:after="0" w:line="276" w:lineRule="auto"/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254450">
        <w:rPr>
          <w:rFonts w:ascii="Times New Roman" w:hAnsi="Times New Roman" w:cs="Times New Roman"/>
          <w:sz w:val="22"/>
          <w:szCs w:val="22"/>
        </w:rPr>
        <w:t xml:space="preserve">Nieruchomość położona jest w Gdańsku, oznaczona w ewidencji gruntów jako działka nr 310/6, </w:t>
      </w:r>
      <w:proofErr w:type="spellStart"/>
      <w:r w:rsidRPr="00254450">
        <w:rPr>
          <w:rFonts w:ascii="Times New Roman" w:hAnsi="Times New Roman" w:cs="Times New Roman"/>
          <w:sz w:val="22"/>
          <w:szCs w:val="22"/>
        </w:rPr>
        <w:t>obr</w:t>
      </w:r>
      <w:proofErr w:type="spellEnd"/>
      <w:r w:rsidRPr="00254450">
        <w:rPr>
          <w:rFonts w:ascii="Times New Roman" w:hAnsi="Times New Roman" w:cs="Times New Roman"/>
          <w:sz w:val="22"/>
          <w:szCs w:val="22"/>
        </w:rPr>
        <w:t>. 0003 Klukowo o pow. całkowitej 86.593 m</w:t>
      </w:r>
      <w:r>
        <w:rPr>
          <w:rFonts w:ascii="Arial" w:hAnsi="Arial" w:cs="Arial"/>
          <w:sz w:val="22"/>
          <w:szCs w:val="22"/>
        </w:rPr>
        <w:t>²</w:t>
      </w:r>
      <w:r w:rsidRPr="00254450">
        <w:rPr>
          <w:rFonts w:ascii="Times New Roman" w:hAnsi="Times New Roman" w:cs="Times New Roman"/>
          <w:sz w:val="22"/>
          <w:szCs w:val="22"/>
        </w:rPr>
        <w:t>, dla której prowadzona jest księga wieczysta nr GD1G/00213668/9, w części o powierzchni 12.720,3102 m² zgodnie z oznaczeniem ww. części w kolorze czerwonym na załączonej mapce poglądowej, stanowiącej załącznik</w:t>
      </w:r>
      <w:r>
        <w:rPr>
          <w:rFonts w:ascii="Times New Roman" w:hAnsi="Times New Roman" w:cs="Times New Roman"/>
          <w:sz w:val="22"/>
          <w:szCs w:val="22"/>
        </w:rPr>
        <w:br/>
      </w:r>
      <w:r w:rsidRPr="00254450">
        <w:rPr>
          <w:rFonts w:ascii="Times New Roman" w:hAnsi="Times New Roman" w:cs="Times New Roman"/>
          <w:sz w:val="22"/>
          <w:szCs w:val="22"/>
        </w:rPr>
        <w:t xml:space="preserve">nr 1 do OPZ. </w:t>
      </w:r>
    </w:p>
    <w:p w14:paraId="38645248" w14:textId="438C9959" w:rsidR="007D7C7B" w:rsidRPr="007D7C7B" w:rsidRDefault="007D7C7B" w:rsidP="007D7C7B">
      <w:pPr>
        <w:spacing w:after="0" w:line="276" w:lineRule="auto"/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254450">
        <w:rPr>
          <w:rFonts w:ascii="Times New Roman" w:hAnsi="Times New Roman" w:cs="Times New Roman"/>
          <w:sz w:val="22"/>
          <w:szCs w:val="22"/>
        </w:rPr>
        <w:t xml:space="preserve">Zamawiający informuje, iż </w:t>
      </w:r>
      <w:r>
        <w:rPr>
          <w:rFonts w:ascii="Times New Roman" w:hAnsi="Times New Roman" w:cs="Times New Roman"/>
          <w:sz w:val="22"/>
          <w:szCs w:val="22"/>
        </w:rPr>
        <w:t xml:space="preserve">przedmiotowa </w:t>
      </w:r>
      <w:r w:rsidRPr="00254450">
        <w:rPr>
          <w:rFonts w:ascii="Times New Roman" w:hAnsi="Times New Roman" w:cs="Times New Roman"/>
          <w:sz w:val="22"/>
          <w:szCs w:val="22"/>
        </w:rPr>
        <w:t>nieruchomość bezpłatnie użycza od Komendy Wojewódzkiej PSP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54450">
        <w:rPr>
          <w:rFonts w:ascii="Times New Roman" w:hAnsi="Times New Roman" w:cs="Times New Roman"/>
          <w:sz w:val="22"/>
          <w:szCs w:val="22"/>
        </w:rPr>
        <w:t xml:space="preserve">w Gdańsku z przeznaczeniem na cele budowlane związane z realizacją zadania pn. „Budowa Jednostki – Ratowniczo – </w:t>
      </w:r>
      <w:proofErr w:type="spellStart"/>
      <w:r w:rsidRPr="00254450">
        <w:rPr>
          <w:rFonts w:ascii="Times New Roman" w:hAnsi="Times New Roman" w:cs="Times New Roman"/>
          <w:sz w:val="22"/>
          <w:szCs w:val="22"/>
        </w:rPr>
        <w:t>Gąsniczej</w:t>
      </w:r>
      <w:proofErr w:type="spellEnd"/>
      <w:r w:rsidRPr="00254450">
        <w:rPr>
          <w:rFonts w:ascii="Times New Roman" w:hAnsi="Times New Roman" w:cs="Times New Roman"/>
          <w:sz w:val="22"/>
          <w:szCs w:val="22"/>
        </w:rPr>
        <w:t xml:space="preserve"> Nr 7 KM PSP w Gdańsku”.</w:t>
      </w:r>
    </w:p>
    <w:p w14:paraId="2C53CCB7" w14:textId="77777777" w:rsidR="008C0EBF" w:rsidRPr="008C0EBF" w:rsidRDefault="008859E6" w:rsidP="008753F7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4A1C53">
        <w:rPr>
          <w:rFonts w:ascii="Times New Roman" w:hAnsi="Times New Roman" w:cs="Times New Roman"/>
          <w:sz w:val="22"/>
          <w:szCs w:val="22"/>
        </w:rPr>
        <w:t xml:space="preserve">Obiekt składa się z części garażowej / magazynowej (parterowej) oraz części socjalnej dwukondygnacyjnej. Obiekt częściowo podpiwniczony. W części podziemnej obiektu planowane jest wykonanie „budowli ochronnej” (minimum o parametrach ukrycia kategorii 3), </w:t>
      </w:r>
      <w:r w:rsidRPr="008C0EBF">
        <w:rPr>
          <w:rFonts w:ascii="Times New Roman" w:hAnsi="Times New Roman" w:cs="Times New Roman"/>
          <w:sz w:val="22"/>
          <w:szCs w:val="22"/>
        </w:rPr>
        <w:t xml:space="preserve">na potrzeby schronienia osób z obiektu jak również zapewniające funkcjonowanie zastępczego Stanowiska Kierowania Komendanta Miejskiego. </w:t>
      </w:r>
      <w:bookmarkStart w:id="2" w:name="_Hlk236224517"/>
    </w:p>
    <w:p w14:paraId="463BF010" w14:textId="42114A15" w:rsidR="007C13F1" w:rsidRPr="008C0EBF" w:rsidRDefault="007C13F1" w:rsidP="008753F7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8C0EBF">
        <w:rPr>
          <w:rFonts w:ascii="Times New Roman" w:hAnsi="Times New Roman" w:cs="Times New Roman"/>
          <w:sz w:val="22"/>
          <w:szCs w:val="22"/>
        </w:rPr>
        <w:t>W ramach przedmiotu zamówienia należy sporządzić koncepcję projektową oraz zaprojektować:</w:t>
      </w:r>
    </w:p>
    <w:p w14:paraId="59EC73B8" w14:textId="77777777" w:rsidR="008C0EBF" w:rsidRPr="008C0EBF" w:rsidRDefault="007C13F1" w:rsidP="008753F7">
      <w:pPr>
        <w:pStyle w:val="Akapitzlist"/>
        <w:numPr>
          <w:ilvl w:val="0"/>
          <w:numId w:val="7"/>
        </w:numPr>
        <w:tabs>
          <w:tab w:val="left" w:pos="1418"/>
        </w:tabs>
        <w:spacing w:after="0" w:line="276" w:lineRule="auto"/>
        <w:ind w:left="1418" w:hanging="284"/>
        <w:jc w:val="both"/>
        <w:rPr>
          <w:rFonts w:ascii="Times New Roman" w:hAnsi="Times New Roman" w:cs="Times New Roman"/>
          <w:sz w:val="22"/>
          <w:szCs w:val="22"/>
        </w:rPr>
      </w:pPr>
      <w:r w:rsidRPr="008C0EBF">
        <w:rPr>
          <w:rFonts w:ascii="Times New Roman" w:hAnsi="Times New Roman" w:cs="Times New Roman"/>
          <w:sz w:val="22"/>
          <w:szCs w:val="22"/>
        </w:rPr>
        <w:t>Jednostkę – Ratowniczo Gaśniczą  (zwaną dalej JRG) zgodnie z wytycznymi w sprawie ramowych wymagań funkcjonalno-użytkowych obiektów strażnic Państwowej Straży Pożarnej stanowiącymi załącznik Nr 2</w:t>
      </w:r>
      <w:r w:rsidRPr="008C0EBF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 do OPZ.</w:t>
      </w:r>
    </w:p>
    <w:p w14:paraId="0ECF58F1" w14:textId="77777777" w:rsidR="00585B44" w:rsidRPr="00585B44" w:rsidRDefault="00585B44" w:rsidP="00585B44">
      <w:pPr>
        <w:pStyle w:val="Akapitzlist"/>
        <w:numPr>
          <w:ilvl w:val="0"/>
          <w:numId w:val="7"/>
        </w:numPr>
        <w:ind w:left="1418"/>
        <w:rPr>
          <w:rFonts w:ascii="Times New Roman" w:hAnsi="Times New Roman" w:cs="Times New Roman"/>
          <w:sz w:val="22"/>
          <w:szCs w:val="22"/>
        </w:rPr>
      </w:pPr>
      <w:r w:rsidRPr="00585B44">
        <w:rPr>
          <w:rFonts w:ascii="Times New Roman" w:hAnsi="Times New Roman" w:cs="Times New Roman"/>
          <w:sz w:val="22"/>
          <w:szCs w:val="22"/>
        </w:rPr>
        <w:t>Pod częścią socjalną JRG zaprojektować należy budowlę ochronną spełniającą wymagania minimalnie ukrycia  kategorii U-3, zgodnie z wytycznymi w sprawie wymagań funkcyjnych i technicznych na potrzeby budowy budowli ochronnych Państwowej Straż Pożarnej stanowiące załącznik Nr 3 do OPZ.</w:t>
      </w:r>
    </w:p>
    <w:p w14:paraId="54F1F083" w14:textId="1597717F" w:rsidR="007C13F1" w:rsidRPr="008C0EBF" w:rsidRDefault="007C13F1" w:rsidP="008753F7">
      <w:pPr>
        <w:pStyle w:val="Akapitzlist"/>
        <w:numPr>
          <w:ilvl w:val="0"/>
          <w:numId w:val="7"/>
        </w:numPr>
        <w:tabs>
          <w:tab w:val="left" w:pos="1418"/>
        </w:tabs>
        <w:spacing w:after="0" w:line="276" w:lineRule="auto"/>
        <w:ind w:left="1418" w:hanging="284"/>
        <w:jc w:val="both"/>
        <w:rPr>
          <w:rFonts w:ascii="Times New Roman" w:hAnsi="Times New Roman" w:cs="Times New Roman"/>
          <w:sz w:val="22"/>
          <w:szCs w:val="22"/>
        </w:rPr>
      </w:pPr>
      <w:r w:rsidRPr="008C0EBF">
        <w:rPr>
          <w:rFonts w:ascii="Times New Roman" w:hAnsi="Times New Roman" w:cs="Times New Roman"/>
          <w:sz w:val="22"/>
          <w:szCs w:val="22"/>
          <w:lang w:eastAsia="pl-PL"/>
        </w:rPr>
        <w:t>Poligon techniczny do ćwiczeń</w:t>
      </w:r>
      <w:r w:rsidR="008C0EBF" w:rsidRPr="008C0EBF">
        <w:rPr>
          <w:rFonts w:ascii="Times New Roman" w:hAnsi="Times New Roman" w:cs="Times New Roman"/>
          <w:sz w:val="22"/>
          <w:szCs w:val="22"/>
          <w:lang w:eastAsia="pl-PL"/>
        </w:rPr>
        <w:t xml:space="preserve"> – </w:t>
      </w:r>
      <w:r w:rsidR="008C0EBF" w:rsidRPr="008C0EBF">
        <w:rPr>
          <w:rFonts w:ascii="Times New Roman" w:hAnsi="Times New Roman" w:cs="Times New Roman"/>
          <w:sz w:val="22"/>
          <w:szCs w:val="22"/>
        </w:rPr>
        <w:t>r</w:t>
      </w:r>
      <w:r w:rsidR="008C0EBF" w:rsidRPr="008C0EBF">
        <w:rPr>
          <w:rFonts w:ascii="Times New Roman" w:hAnsi="Times New Roman" w:cs="Times New Roman"/>
          <w:sz w:val="22"/>
          <w:szCs w:val="22"/>
          <w:lang w:eastAsia="pl-PL"/>
        </w:rPr>
        <w:t>ysunek wstępny - koncepcja poligonu do ćwiczeń</w:t>
      </w:r>
      <w:r w:rsidR="008C0EBF">
        <w:rPr>
          <w:rFonts w:ascii="Times New Roman" w:hAnsi="Times New Roman" w:cs="Times New Roman"/>
          <w:sz w:val="22"/>
          <w:szCs w:val="22"/>
        </w:rPr>
        <w:br/>
      </w:r>
      <w:r w:rsidR="008C0EBF" w:rsidRPr="008C0EBF">
        <w:rPr>
          <w:rFonts w:ascii="Times New Roman" w:hAnsi="Times New Roman" w:cs="Times New Roman"/>
          <w:sz w:val="22"/>
          <w:szCs w:val="22"/>
        </w:rPr>
        <w:t>w załączniku Nr 4 do OPZ</w:t>
      </w:r>
      <w:r w:rsidR="008C0EBF" w:rsidRPr="008C0EBF">
        <w:rPr>
          <w:rFonts w:ascii="Times New Roman" w:hAnsi="Times New Roman" w:cs="Times New Roman"/>
          <w:sz w:val="22"/>
          <w:szCs w:val="22"/>
          <w:lang w:eastAsia="pl-PL"/>
        </w:rPr>
        <w:t>.</w:t>
      </w:r>
    </w:p>
    <w:bookmarkEnd w:id="2"/>
    <w:p w14:paraId="67E1E7E2" w14:textId="23787579" w:rsidR="006C3A3E" w:rsidRPr="004654DB" w:rsidRDefault="006C3A3E" w:rsidP="008753F7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654DB">
        <w:rPr>
          <w:rFonts w:ascii="Times New Roman" w:hAnsi="Times New Roman" w:cs="Times New Roman"/>
          <w:sz w:val="22"/>
          <w:szCs w:val="22"/>
        </w:rPr>
        <w:t xml:space="preserve">Przedmiot zamówienia </w:t>
      </w:r>
      <w:r w:rsidR="004654DB" w:rsidRPr="004654DB">
        <w:rPr>
          <w:rFonts w:ascii="Times New Roman" w:hAnsi="Times New Roman" w:cs="Times New Roman"/>
          <w:color w:val="000000"/>
          <w:sz w:val="22"/>
          <w:szCs w:val="22"/>
        </w:rPr>
        <w:t>należy zrealizować zgodnie z wykazem poniżej:</w:t>
      </w:r>
    </w:p>
    <w:p w14:paraId="66FD7745" w14:textId="72EAB8FD" w:rsidR="004654DB" w:rsidRPr="004654DB" w:rsidRDefault="004654DB" w:rsidP="008753F7">
      <w:pPr>
        <w:pStyle w:val="Akapitzlist"/>
        <w:numPr>
          <w:ilvl w:val="1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654DB">
        <w:rPr>
          <w:rFonts w:ascii="Times New Roman" w:hAnsi="Times New Roman" w:cs="Times New Roman"/>
          <w:sz w:val="22"/>
          <w:szCs w:val="22"/>
        </w:rPr>
        <w:t xml:space="preserve">sporządzenie koncepcji </w:t>
      </w:r>
      <w:proofErr w:type="spellStart"/>
      <w:r w:rsidR="00757050">
        <w:rPr>
          <w:rFonts w:ascii="Times New Roman" w:hAnsi="Times New Roman" w:cs="Times New Roman"/>
          <w:sz w:val="22"/>
          <w:szCs w:val="22"/>
        </w:rPr>
        <w:t>architektoniczo</w:t>
      </w:r>
      <w:proofErr w:type="spellEnd"/>
      <w:r w:rsidR="00757050">
        <w:rPr>
          <w:rFonts w:ascii="Times New Roman" w:hAnsi="Times New Roman" w:cs="Times New Roman"/>
          <w:sz w:val="22"/>
          <w:szCs w:val="22"/>
        </w:rPr>
        <w:t xml:space="preserve"> – </w:t>
      </w:r>
      <w:r w:rsidRPr="004654DB">
        <w:rPr>
          <w:rFonts w:ascii="Times New Roman" w:hAnsi="Times New Roman" w:cs="Times New Roman"/>
          <w:sz w:val="22"/>
          <w:szCs w:val="22"/>
        </w:rPr>
        <w:t>w terminie 30 dni od dnia podpisania umowy,</w:t>
      </w:r>
    </w:p>
    <w:p w14:paraId="35299DA5" w14:textId="48E56542" w:rsidR="004654DB" w:rsidRPr="004654DB" w:rsidRDefault="004654DB" w:rsidP="008753F7">
      <w:pPr>
        <w:pStyle w:val="Akapitzlist"/>
        <w:numPr>
          <w:ilvl w:val="1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654DB">
        <w:rPr>
          <w:rFonts w:ascii="Times New Roman" w:hAnsi="Times New Roman" w:cs="Times New Roman"/>
          <w:sz w:val="22"/>
          <w:szCs w:val="22"/>
        </w:rPr>
        <w:t xml:space="preserve">sporządzenie kompletnej dokumentacji projektowej w zakresie niezbędnym do uzyskania ostatecznej decyzji o pozwoleniu na budowę dla planowanej inwestycji, zgodnie z obowiązującymi przepisami Prawa Budowlanego – w terminie do dnia </w:t>
      </w:r>
      <w:r w:rsidR="008C0EBF">
        <w:rPr>
          <w:rFonts w:ascii="Times New Roman" w:hAnsi="Times New Roman" w:cs="Times New Roman"/>
          <w:sz w:val="22"/>
          <w:szCs w:val="22"/>
        </w:rPr>
        <w:t xml:space="preserve">14 grudnia </w:t>
      </w:r>
      <w:r w:rsidRPr="004654DB">
        <w:rPr>
          <w:rFonts w:ascii="Times New Roman" w:hAnsi="Times New Roman" w:cs="Times New Roman"/>
          <w:sz w:val="22"/>
          <w:szCs w:val="22"/>
        </w:rPr>
        <w:t>2026 r.,</w:t>
      </w:r>
    </w:p>
    <w:p w14:paraId="625FB165" w14:textId="70491F5E" w:rsidR="002156A7" w:rsidRDefault="004654DB" w:rsidP="008753F7">
      <w:pPr>
        <w:pStyle w:val="Akapitzlist"/>
        <w:numPr>
          <w:ilvl w:val="1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654DB">
        <w:rPr>
          <w:rFonts w:ascii="Times New Roman" w:hAnsi="Times New Roman" w:cs="Times New Roman"/>
          <w:sz w:val="22"/>
          <w:szCs w:val="22"/>
        </w:rPr>
        <w:lastRenderedPageBreak/>
        <w:t>sporządzenie kompletnej dokumentacji projektowej zgodnej z opisem przedmiotu zamówienia – do dnia 2</w:t>
      </w:r>
      <w:r w:rsidR="0097541A">
        <w:rPr>
          <w:rFonts w:ascii="Times New Roman" w:hAnsi="Times New Roman" w:cs="Times New Roman"/>
          <w:sz w:val="22"/>
          <w:szCs w:val="22"/>
        </w:rPr>
        <w:t>8</w:t>
      </w:r>
      <w:r w:rsidRPr="004654DB">
        <w:rPr>
          <w:rFonts w:ascii="Times New Roman" w:hAnsi="Times New Roman" w:cs="Times New Roman"/>
          <w:sz w:val="22"/>
          <w:szCs w:val="22"/>
        </w:rPr>
        <w:t xml:space="preserve"> grudnia 2026 r.,</w:t>
      </w:r>
    </w:p>
    <w:p w14:paraId="17DF4D3F" w14:textId="4F106FF2" w:rsidR="000739C0" w:rsidRDefault="002156A7" w:rsidP="008753F7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 w:cs="Times New Roman"/>
          <w:sz w:val="22"/>
          <w:szCs w:val="22"/>
        </w:rPr>
      </w:pPr>
      <w:bookmarkStart w:id="3" w:name="_Hlk236820095"/>
      <w:r w:rsidRPr="002156A7">
        <w:rPr>
          <w:rFonts w:ascii="Times New Roman" w:hAnsi="Times New Roman" w:cs="Times New Roman"/>
          <w:sz w:val="22"/>
          <w:szCs w:val="22"/>
        </w:rPr>
        <w:t xml:space="preserve">Przystąpienie do opracowania projektu budowlanego jest ściśle uwarunkowane </w:t>
      </w:r>
      <w:r>
        <w:rPr>
          <w:rFonts w:ascii="Times New Roman" w:hAnsi="Times New Roman" w:cs="Times New Roman"/>
          <w:sz w:val="22"/>
          <w:szCs w:val="22"/>
        </w:rPr>
        <w:t xml:space="preserve">formalnym </w:t>
      </w:r>
      <w:r w:rsidRPr="002156A7">
        <w:rPr>
          <w:rFonts w:ascii="Times New Roman" w:hAnsi="Times New Roman" w:cs="Times New Roman"/>
          <w:sz w:val="22"/>
          <w:szCs w:val="22"/>
        </w:rPr>
        <w:t xml:space="preserve">zatwierdzeniem koncepcji </w:t>
      </w:r>
      <w:proofErr w:type="spellStart"/>
      <w:r w:rsidR="00757050">
        <w:rPr>
          <w:rFonts w:ascii="Times New Roman" w:hAnsi="Times New Roman" w:cs="Times New Roman"/>
          <w:sz w:val="22"/>
          <w:szCs w:val="22"/>
        </w:rPr>
        <w:t>architektoniczo</w:t>
      </w:r>
      <w:proofErr w:type="spellEnd"/>
      <w:r w:rsidR="00757050">
        <w:rPr>
          <w:rFonts w:ascii="Times New Roman" w:hAnsi="Times New Roman" w:cs="Times New Roman"/>
          <w:sz w:val="22"/>
          <w:szCs w:val="22"/>
        </w:rPr>
        <w:t xml:space="preserve"> – funkcjonalnej </w:t>
      </w:r>
      <w:r w:rsidRPr="002156A7">
        <w:rPr>
          <w:rFonts w:ascii="Times New Roman" w:hAnsi="Times New Roman" w:cs="Times New Roman"/>
          <w:sz w:val="22"/>
          <w:szCs w:val="22"/>
        </w:rPr>
        <w:t>przez Zamawiającego</w:t>
      </w:r>
      <w:r>
        <w:rPr>
          <w:rFonts w:ascii="Times New Roman" w:hAnsi="Times New Roman" w:cs="Times New Roman"/>
          <w:sz w:val="22"/>
          <w:szCs w:val="22"/>
        </w:rPr>
        <w:t xml:space="preserve"> w terminie wskazanym </w:t>
      </w:r>
      <w:r>
        <w:rPr>
          <w:rFonts w:ascii="Times New Roman" w:hAnsi="Times New Roman" w:cs="Times New Roman"/>
          <w:sz w:val="22"/>
          <w:szCs w:val="22"/>
        </w:rPr>
        <w:br/>
      </w:r>
      <w:r w:rsidRPr="002156A7">
        <w:rPr>
          <w:rFonts w:ascii="Times New Roman" w:hAnsi="Times New Roman" w:cs="Times New Roman"/>
          <w:sz w:val="22"/>
          <w:szCs w:val="22"/>
        </w:rPr>
        <w:t xml:space="preserve">w pkt </w:t>
      </w:r>
      <w:r w:rsidR="00AC0148">
        <w:rPr>
          <w:rFonts w:ascii="Times New Roman" w:hAnsi="Times New Roman" w:cs="Times New Roman"/>
          <w:sz w:val="22"/>
          <w:szCs w:val="22"/>
        </w:rPr>
        <w:t xml:space="preserve">3 </w:t>
      </w:r>
      <w:proofErr w:type="spellStart"/>
      <w:r w:rsidR="00AC0148">
        <w:rPr>
          <w:rFonts w:ascii="Times New Roman" w:hAnsi="Times New Roman" w:cs="Times New Roman"/>
          <w:sz w:val="22"/>
          <w:szCs w:val="22"/>
        </w:rPr>
        <w:t>ppkt</w:t>
      </w:r>
      <w:proofErr w:type="spellEnd"/>
      <w:r w:rsidR="00AC0148">
        <w:rPr>
          <w:rFonts w:ascii="Times New Roman" w:hAnsi="Times New Roman" w:cs="Times New Roman"/>
          <w:sz w:val="22"/>
          <w:szCs w:val="22"/>
        </w:rPr>
        <w:t xml:space="preserve"> </w:t>
      </w:r>
      <w:r w:rsidRPr="002156A7">
        <w:rPr>
          <w:rFonts w:ascii="Times New Roman" w:hAnsi="Times New Roman" w:cs="Times New Roman"/>
          <w:sz w:val="22"/>
          <w:szCs w:val="22"/>
        </w:rPr>
        <w:t>1).</w:t>
      </w:r>
    </w:p>
    <w:p w14:paraId="34100379" w14:textId="77777777" w:rsidR="007D7C7B" w:rsidRDefault="007D7C7B" w:rsidP="008753F7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57B6D">
        <w:rPr>
          <w:rFonts w:ascii="Times New Roman" w:hAnsi="Times New Roman" w:cs="Times New Roman"/>
          <w:sz w:val="22"/>
          <w:szCs w:val="22"/>
        </w:rPr>
        <w:t>Wykonawca zobowiązany jest do zaprojektowania inwestycji z uwzględnieniem możliwości jej etapowania. Szczegółowy podział inwestycji na etapy realizacyjne zostanie ustalony</w:t>
      </w:r>
      <w:r>
        <w:rPr>
          <w:rFonts w:ascii="Times New Roman" w:hAnsi="Times New Roman" w:cs="Times New Roman"/>
          <w:sz w:val="22"/>
          <w:szCs w:val="22"/>
        </w:rPr>
        <w:br/>
      </w:r>
      <w:r w:rsidRPr="00757B6D">
        <w:rPr>
          <w:rFonts w:ascii="Times New Roman" w:hAnsi="Times New Roman" w:cs="Times New Roman"/>
          <w:sz w:val="22"/>
          <w:szCs w:val="22"/>
        </w:rPr>
        <w:t>i zatwierdzony przez Zamawiającego wspólnie z Wykonawcą niezwłocznie po podpisaniu umowy.</w:t>
      </w:r>
    </w:p>
    <w:p w14:paraId="4EFDF6F9" w14:textId="77777777" w:rsidR="0097541A" w:rsidRPr="00254450" w:rsidRDefault="0097541A" w:rsidP="00AC0148">
      <w:pPr>
        <w:spacing w:after="0" w:line="276" w:lineRule="auto"/>
        <w:ind w:left="709"/>
        <w:jc w:val="both"/>
        <w:rPr>
          <w:rFonts w:ascii="Times New Roman" w:hAnsi="Times New Roman" w:cs="Times New Roman"/>
          <w:sz w:val="22"/>
          <w:szCs w:val="22"/>
        </w:rPr>
      </w:pPr>
      <w:bookmarkStart w:id="4" w:name="_Hlk236225426"/>
      <w:bookmarkEnd w:id="3"/>
    </w:p>
    <w:bookmarkEnd w:id="4"/>
    <w:p w14:paraId="492437AF" w14:textId="1F375D04" w:rsidR="00DD24B3" w:rsidRPr="004A1C53" w:rsidRDefault="004A1C53" w:rsidP="008753F7">
      <w:pPr>
        <w:pStyle w:val="Akapitzlist"/>
        <w:numPr>
          <w:ilvl w:val="0"/>
          <w:numId w:val="10"/>
        </w:numPr>
        <w:spacing w:after="0" w:line="276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4A1C53">
        <w:rPr>
          <w:rFonts w:ascii="Times New Roman" w:hAnsi="Times New Roman" w:cs="Times New Roman"/>
          <w:b/>
          <w:bCs/>
          <w:sz w:val="22"/>
          <w:szCs w:val="22"/>
        </w:rPr>
        <w:t>ZAKRES RZECZOWY PRZEDMIOTU ZAMÓWIENIA:</w:t>
      </w:r>
    </w:p>
    <w:p w14:paraId="7B3C8CBC" w14:textId="783D6D9B" w:rsidR="00DD24B3" w:rsidRPr="002156A7" w:rsidRDefault="0097541A" w:rsidP="008753F7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2"/>
          <w:szCs w:val="22"/>
        </w:rPr>
      </w:pPr>
      <w:bookmarkStart w:id="5" w:name="_Hlk236309835"/>
      <w:r>
        <w:rPr>
          <w:rFonts w:ascii="Times New Roman" w:hAnsi="Times New Roman" w:cs="Times New Roman"/>
          <w:sz w:val="22"/>
          <w:szCs w:val="22"/>
        </w:rPr>
        <w:t>Wykonanie k</w:t>
      </w:r>
      <w:r w:rsidR="00DD24B3" w:rsidRPr="002156A7">
        <w:rPr>
          <w:rFonts w:ascii="Times New Roman" w:hAnsi="Times New Roman" w:cs="Times New Roman"/>
          <w:sz w:val="22"/>
          <w:szCs w:val="22"/>
        </w:rPr>
        <w:t>oncepcj</w:t>
      </w:r>
      <w:r>
        <w:rPr>
          <w:rFonts w:ascii="Times New Roman" w:hAnsi="Times New Roman" w:cs="Times New Roman"/>
          <w:sz w:val="22"/>
          <w:szCs w:val="22"/>
        </w:rPr>
        <w:t>i</w:t>
      </w:r>
      <w:r w:rsidR="00DD24B3" w:rsidRPr="002156A7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8C0EBF">
        <w:rPr>
          <w:rFonts w:ascii="Times New Roman" w:hAnsi="Times New Roman" w:cs="Times New Roman"/>
          <w:sz w:val="22"/>
          <w:szCs w:val="22"/>
        </w:rPr>
        <w:t>architektoniczno</w:t>
      </w:r>
      <w:proofErr w:type="spellEnd"/>
      <w:r w:rsidR="008C0EBF">
        <w:rPr>
          <w:rFonts w:ascii="Times New Roman" w:hAnsi="Times New Roman" w:cs="Times New Roman"/>
          <w:sz w:val="22"/>
          <w:szCs w:val="22"/>
        </w:rPr>
        <w:t xml:space="preserve"> – funkcjonalnej.</w:t>
      </w:r>
    </w:p>
    <w:p w14:paraId="2773455A" w14:textId="707900A2" w:rsidR="00DD1BCE" w:rsidRPr="006E18E0" w:rsidRDefault="006E18E0" w:rsidP="008753F7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E18E0">
        <w:rPr>
          <w:rFonts w:ascii="Times New Roman" w:hAnsi="Times New Roman" w:cs="Times New Roman"/>
          <w:sz w:val="22"/>
          <w:szCs w:val="22"/>
        </w:rPr>
        <w:t xml:space="preserve">Wykonanie </w:t>
      </w:r>
      <w:r>
        <w:rPr>
          <w:rFonts w:ascii="Times New Roman" w:hAnsi="Times New Roman" w:cs="Times New Roman"/>
          <w:sz w:val="22"/>
          <w:szCs w:val="22"/>
        </w:rPr>
        <w:t>p</w:t>
      </w:r>
      <w:r w:rsidR="00DD1BCE" w:rsidRPr="00DD1BCE">
        <w:rPr>
          <w:rFonts w:ascii="Times New Roman" w:hAnsi="Times New Roman" w:cs="Times New Roman"/>
          <w:sz w:val="22"/>
          <w:szCs w:val="22"/>
        </w:rPr>
        <w:t>rojekt</w:t>
      </w:r>
      <w:r>
        <w:rPr>
          <w:rFonts w:ascii="Times New Roman" w:hAnsi="Times New Roman" w:cs="Times New Roman"/>
          <w:sz w:val="22"/>
          <w:szCs w:val="22"/>
        </w:rPr>
        <w:t>u</w:t>
      </w:r>
      <w:r w:rsidR="00DD1BCE" w:rsidRPr="00DD1BCE">
        <w:rPr>
          <w:rFonts w:ascii="Times New Roman" w:hAnsi="Times New Roman" w:cs="Times New Roman"/>
          <w:sz w:val="22"/>
          <w:szCs w:val="22"/>
        </w:rPr>
        <w:t xml:space="preserve"> zagospodarowania terenu wraz ze wszystkimi niezbędnymi sieciami, przyłączami, instalacjami zewnętrznymi oraz infrastrukturą towarzyszącą, niezbędną do prawidłowego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DD1BCE" w:rsidRPr="006E18E0">
        <w:rPr>
          <w:rFonts w:ascii="Times New Roman" w:hAnsi="Times New Roman" w:cs="Times New Roman"/>
          <w:sz w:val="22"/>
          <w:szCs w:val="22"/>
        </w:rPr>
        <w:t>i bezawaryjnego funkcjonowania obiektu JRG.</w:t>
      </w:r>
    </w:p>
    <w:p w14:paraId="00C4D9C4" w14:textId="7E6AA50A" w:rsidR="00DD24B3" w:rsidRPr="002156A7" w:rsidRDefault="006E18E0" w:rsidP="008753F7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Wykonanie p</w:t>
      </w:r>
      <w:r w:rsidR="00DD24B3" w:rsidRPr="002156A7">
        <w:rPr>
          <w:rFonts w:ascii="Times New Roman" w:hAnsi="Times New Roman" w:cs="Times New Roman"/>
          <w:sz w:val="22"/>
          <w:szCs w:val="22"/>
        </w:rPr>
        <w:t>rojekt</w:t>
      </w:r>
      <w:r>
        <w:rPr>
          <w:rFonts w:ascii="Times New Roman" w:hAnsi="Times New Roman" w:cs="Times New Roman"/>
          <w:sz w:val="22"/>
          <w:szCs w:val="22"/>
        </w:rPr>
        <w:t>u</w:t>
      </w:r>
      <w:r w:rsidR="00DD24B3" w:rsidRPr="002156A7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DD24B3" w:rsidRPr="002156A7">
        <w:rPr>
          <w:rFonts w:ascii="Times New Roman" w:hAnsi="Times New Roman" w:cs="Times New Roman"/>
          <w:sz w:val="22"/>
          <w:szCs w:val="22"/>
        </w:rPr>
        <w:t>architektoniczno</w:t>
      </w:r>
      <w:proofErr w:type="spellEnd"/>
      <w:r w:rsidR="00DD24B3" w:rsidRPr="002156A7">
        <w:rPr>
          <w:rFonts w:ascii="Times New Roman" w:hAnsi="Times New Roman" w:cs="Times New Roman"/>
          <w:sz w:val="22"/>
          <w:szCs w:val="22"/>
        </w:rPr>
        <w:t xml:space="preserve"> - budowlan</w:t>
      </w:r>
      <w:r>
        <w:rPr>
          <w:rFonts w:ascii="Times New Roman" w:hAnsi="Times New Roman" w:cs="Times New Roman"/>
          <w:sz w:val="22"/>
          <w:szCs w:val="22"/>
        </w:rPr>
        <w:t>ego</w:t>
      </w:r>
      <w:r w:rsidR="00DD24B3" w:rsidRPr="002156A7">
        <w:rPr>
          <w:rFonts w:ascii="Times New Roman" w:hAnsi="Times New Roman" w:cs="Times New Roman"/>
          <w:sz w:val="22"/>
          <w:szCs w:val="22"/>
        </w:rPr>
        <w:t>.</w:t>
      </w:r>
    </w:p>
    <w:p w14:paraId="1AE2ED00" w14:textId="0E56C90A" w:rsidR="00DD24B3" w:rsidRPr="002156A7" w:rsidRDefault="006E18E0" w:rsidP="008753F7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Wykonanie p</w:t>
      </w:r>
      <w:r w:rsidRPr="002156A7">
        <w:rPr>
          <w:rFonts w:ascii="Times New Roman" w:hAnsi="Times New Roman" w:cs="Times New Roman"/>
          <w:sz w:val="22"/>
          <w:szCs w:val="22"/>
        </w:rPr>
        <w:t>rojekt</w:t>
      </w:r>
      <w:r>
        <w:rPr>
          <w:rFonts w:ascii="Times New Roman" w:hAnsi="Times New Roman" w:cs="Times New Roman"/>
          <w:sz w:val="22"/>
          <w:szCs w:val="22"/>
        </w:rPr>
        <w:t>ów</w:t>
      </w:r>
      <w:r w:rsidR="00DD24B3" w:rsidRPr="002156A7">
        <w:rPr>
          <w:rFonts w:ascii="Times New Roman" w:hAnsi="Times New Roman" w:cs="Times New Roman"/>
          <w:sz w:val="22"/>
          <w:szCs w:val="22"/>
        </w:rPr>
        <w:t xml:space="preserve"> techniczn</w:t>
      </w:r>
      <w:r>
        <w:rPr>
          <w:rFonts w:ascii="Times New Roman" w:hAnsi="Times New Roman" w:cs="Times New Roman"/>
          <w:sz w:val="22"/>
          <w:szCs w:val="22"/>
        </w:rPr>
        <w:t>ych wszystkich branż</w:t>
      </w:r>
      <w:r w:rsidR="00012EE4">
        <w:rPr>
          <w:rFonts w:ascii="Times New Roman" w:hAnsi="Times New Roman" w:cs="Times New Roman"/>
          <w:sz w:val="22"/>
          <w:szCs w:val="22"/>
        </w:rPr>
        <w:t>.</w:t>
      </w:r>
    </w:p>
    <w:p w14:paraId="0EAAE6B5" w14:textId="326B4DFD" w:rsidR="00DD24B3" w:rsidRPr="002156A7" w:rsidRDefault="006E18E0" w:rsidP="008753F7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Wykonanie p</w:t>
      </w:r>
      <w:r w:rsidRPr="002156A7">
        <w:rPr>
          <w:rFonts w:ascii="Times New Roman" w:hAnsi="Times New Roman" w:cs="Times New Roman"/>
          <w:sz w:val="22"/>
          <w:szCs w:val="22"/>
        </w:rPr>
        <w:t>rojekt</w:t>
      </w:r>
      <w:r>
        <w:rPr>
          <w:rFonts w:ascii="Times New Roman" w:hAnsi="Times New Roman" w:cs="Times New Roman"/>
          <w:sz w:val="22"/>
          <w:szCs w:val="22"/>
        </w:rPr>
        <w:t>ów wykonawczych wszystkich branż</w:t>
      </w:r>
      <w:r w:rsidR="00012EE4">
        <w:rPr>
          <w:rFonts w:ascii="Times New Roman" w:hAnsi="Times New Roman" w:cs="Times New Roman"/>
          <w:sz w:val="22"/>
          <w:szCs w:val="22"/>
        </w:rPr>
        <w:t>.</w:t>
      </w:r>
    </w:p>
    <w:p w14:paraId="6A68E7A3" w14:textId="77777777" w:rsidR="006E18E0" w:rsidRPr="006E18E0" w:rsidRDefault="006E18E0" w:rsidP="008753F7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E18E0">
        <w:rPr>
          <w:rFonts w:ascii="Times New Roman" w:hAnsi="Times New Roman" w:cs="Times New Roman"/>
          <w:sz w:val="22"/>
          <w:szCs w:val="22"/>
        </w:rPr>
        <w:t>Opracowanie przedmiarów robót, kosztorysów inwestorskich oraz specyfikacji technicznych wykonania i odbioru robót budowlanych (</w:t>
      </w:r>
      <w:proofErr w:type="spellStart"/>
      <w:r w:rsidRPr="006E18E0">
        <w:rPr>
          <w:rFonts w:ascii="Times New Roman" w:hAnsi="Times New Roman" w:cs="Times New Roman"/>
          <w:sz w:val="22"/>
          <w:szCs w:val="22"/>
        </w:rPr>
        <w:t>STWiOB</w:t>
      </w:r>
      <w:proofErr w:type="spellEnd"/>
      <w:r w:rsidRPr="006E18E0">
        <w:rPr>
          <w:rFonts w:ascii="Times New Roman" w:hAnsi="Times New Roman" w:cs="Times New Roman"/>
          <w:sz w:val="22"/>
          <w:szCs w:val="22"/>
        </w:rPr>
        <w:t>).</w:t>
      </w:r>
    </w:p>
    <w:p w14:paraId="3E5FE751" w14:textId="77777777" w:rsidR="00012EE4" w:rsidRDefault="00DD24B3" w:rsidP="008753F7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156A7">
        <w:rPr>
          <w:rFonts w:ascii="Times New Roman" w:hAnsi="Times New Roman" w:cs="Times New Roman"/>
          <w:sz w:val="22"/>
          <w:szCs w:val="22"/>
        </w:rPr>
        <w:t>Informacja dotyczącą bezpieczeństwa i ochrony zdrowia (</w:t>
      </w:r>
      <w:proofErr w:type="spellStart"/>
      <w:r w:rsidRPr="002156A7">
        <w:rPr>
          <w:rFonts w:ascii="Times New Roman" w:hAnsi="Times New Roman" w:cs="Times New Roman"/>
          <w:sz w:val="22"/>
          <w:szCs w:val="22"/>
        </w:rPr>
        <w:t>BiOZ</w:t>
      </w:r>
      <w:proofErr w:type="spellEnd"/>
      <w:r w:rsidRPr="002156A7">
        <w:rPr>
          <w:rFonts w:ascii="Times New Roman" w:hAnsi="Times New Roman" w:cs="Times New Roman"/>
          <w:sz w:val="22"/>
          <w:szCs w:val="22"/>
        </w:rPr>
        <w:t>).</w:t>
      </w:r>
    </w:p>
    <w:p w14:paraId="49E3B6EA" w14:textId="77777777" w:rsidR="00585B44" w:rsidRPr="00585B44" w:rsidRDefault="00585B44" w:rsidP="00585B44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2"/>
          <w:szCs w:val="22"/>
        </w:rPr>
      </w:pPr>
      <w:bookmarkStart w:id="6" w:name="_Hlk227587960"/>
      <w:bookmarkEnd w:id="5"/>
      <w:r w:rsidRPr="00585B44">
        <w:rPr>
          <w:rFonts w:ascii="Times New Roman" w:hAnsi="Times New Roman" w:cs="Times New Roman"/>
          <w:sz w:val="22"/>
          <w:szCs w:val="22"/>
        </w:rPr>
        <w:t>Inne decyzje, uzgodnienia, warunki techniczne, opinie i dokumenty niezbędne do uzyskania pozwolenia na budowę i wykonania robót budowlanych m.in.:</w:t>
      </w:r>
    </w:p>
    <w:p w14:paraId="3FED09F9" w14:textId="0E190F87" w:rsidR="00585B44" w:rsidRDefault="00585B44" w:rsidP="00585B44">
      <w:pPr>
        <w:pStyle w:val="Akapitzlist"/>
        <w:numPr>
          <w:ilvl w:val="0"/>
          <w:numId w:val="22"/>
        </w:numPr>
        <w:spacing w:after="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585B44">
        <w:rPr>
          <w:rFonts w:ascii="Times New Roman" w:hAnsi="Times New Roman" w:cs="Times New Roman"/>
          <w:sz w:val="22"/>
          <w:szCs w:val="22"/>
        </w:rPr>
        <w:t>Uzgodnienie w zakresie sposobu zagospodarowania wód opadowych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6756092C" w14:textId="77777777" w:rsidR="00585B44" w:rsidRDefault="00585B44" w:rsidP="00585B44">
      <w:pPr>
        <w:pStyle w:val="Akapitzlist"/>
        <w:numPr>
          <w:ilvl w:val="0"/>
          <w:numId w:val="22"/>
        </w:numPr>
        <w:spacing w:after="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585B44">
        <w:rPr>
          <w:rFonts w:ascii="Times New Roman" w:hAnsi="Times New Roman" w:cs="Times New Roman"/>
          <w:sz w:val="22"/>
          <w:szCs w:val="22"/>
        </w:rPr>
        <w:t>Uzgodnienie z zarządcą drogi publicznej zmiany sposobu zagospodarowania działki przyległej do drogi oraz planowanej obsługi komunikacyjnej.</w:t>
      </w:r>
    </w:p>
    <w:p w14:paraId="1E92728C" w14:textId="77777777" w:rsidR="00585B44" w:rsidRDefault="00585B44" w:rsidP="00585B44">
      <w:pPr>
        <w:pStyle w:val="Akapitzlist"/>
        <w:numPr>
          <w:ilvl w:val="0"/>
          <w:numId w:val="22"/>
        </w:numPr>
        <w:spacing w:after="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585B44">
        <w:rPr>
          <w:rFonts w:ascii="Times New Roman" w:hAnsi="Times New Roman" w:cs="Times New Roman"/>
          <w:sz w:val="22"/>
          <w:szCs w:val="22"/>
        </w:rPr>
        <w:t>Wykonanie niezbędnej dokumentacji geologiczno-inżynierskiej.</w:t>
      </w:r>
    </w:p>
    <w:p w14:paraId="2D28B04C" w14:textId="0BE33DFD" w:rsidR="00585B44" w:rsidRDefault="00585B44" w:rsidP="00585B44">
      <w:pPr>
        <w:pStyle w:val="Akapitzlist"/>
        <w:numPr>
          <w:ilvl w:val="0"/>
          <w:numId w:val="22"/>
        </w:numPr>
        <w:spacing w:after="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585B44">
        <w:rPr>
          <w:rFonts w:ascii="Times New Roman" w:hAnsi="Times New Roman" w:cs="Times New Roman"/>
          <w:sz w:val="22"/>
          <w:szCs w:val="22"/>
        </w:rPr>
        <w:t>Dokonania wszelkich uzgodnień z gestorami sieci i dostawcami mediów ( woda, energia elektryczna,  odprowadzenia ścieków, odprowadzenie wód opadowych do kanalizacji deszczowej, telekomunikacji i inne niezbędne do projektowania i uzyskania pozwolenia na budowę)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78C86DA4" w14:textId="45640AE1" w:rsidR="00585B44" w:rsidRDefault="00585B44" w:rsidP="00585B44">
      <w:pPr>
        <w:pStyle w:val="Akapitzlist"/>
        <w:numPr>
          <w:ilvl w:val="0"/>
          <w:numId w:val="22"/>
        </w:numPr>
        <w:spacing w:after="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</w:t>
      </w:r>
      <w:r w:rsidRPr="00585B44">
        <w:rPr>
          <w:rFonts w:ascii="Times New Roman" w:hAnsi="Times New Roman" w:cs="Times New Roman"/>
          <w:sz w:val="22"/>
          <w:szCs w:val="22"/>
        </w:rPr>
        <w:t>okonanie wszelkich niezbędnych uzgodnień z instytucjami oraz organami funkcjonującymi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585B44">
        <w:rPr>
          <w:rFonts w:ascii="Times New Roman" w:hAnsi="Times New Roman" w:cs="Times New Roman"/>
          <w:sz w:val="22"/>
          <w:szCs w:val="22"/>
        </w:rPr>
        <w:t xml:space="preserve">w ramach Portu Lotniczego). </w:t>
      </w:r>
    </w:p>
    <w:p w14:paraId="3C233792" w14:textId="77777777" w:rsidR="00585B44" w:rsidRPr="00585B44" w:rsidRDefault="00585B44" w:rsidP="00585B44">
      <w:pPr>
        <w:pStyle w:val="Akapitzlist"/>
        <w:numPr>
          <w:ilvl w:val="0"/>
          <w:numId w:val="22"/>
        </w:numPr>
        <w:spacing w:after="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585B44">
        <w:rPr>
          <w:rFonts w:ascii="Times New Roman" w:hAnsi="Times New Roman" w:cs="Times New Roman"/>
          <w:sz w:val="22"/>
          <w:szCs w:val="22"/>
        </w:rPr>
        <w:t>Dokonania uzgodnień z wymaganymi rzeczoznawcami poszczególnych branż niezbędnych do uzyskania pozwolenia na budowę oraz odbiorów końcowych.</w:t>
      </w:r>
    </w:p>
    <w:p w14:paraId="4FD4AFA8" w14:textId="77777777" w:rsidR="00F836EA" w:rsidRPr="00F836EA" w:rsidRDefault="00F836EA" w:rsidP="008753F7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836EA">
        <w:rPr>
          <w:rFonts w:ascii="Times New Roman" w:hAnsi="Times New Roman" w:cs="Times New Roman"/>
          <w:snapToGrid w:val="0"/>
          <w:sz w:val="22"/>
          <w:szCs w:val="22"/>
        </w:rPr>
        <w:t xml:space="preserve">Szczegółowy zakres praw i obowiązków związanych z realizacją zamówienia określone są </w:t>
      </w:r>
      <w:r w:rsidRPr="00F836EA">
        <w:rPr>
          <w:rFonts w:ascii="Times New Roman" w:hAnsi="Times New Roman" w:cs="Times New Roman"/>
          <w:snapToGrid w:val="0"/>
          <w:sz w:val="22"/>
          <w:szCs w:val="22"/>
        </w:rPr>
        <w:br/>
        <w:t>w projektowanych postanowieniach umowy, stanowiących załączniki nr 4 do SWZ.</w:t>
      </w:r>
      <w:bookmarkEnd w:id="6"/>
    </w:p>
    <w:p w14:paraId="395E5B94" w14:textId="70CE6A67" w:rsidR="00F836EA" w:rsidRPr="00F836EA" w:rsidRDefault="00F836EA" w:rsidP="008753F7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836EA">
        <w:rPr>
          <w:rFonts w:ascii="Times New Roman" w:hAnsi="Times New Roman" w:cs="Times New Roman"/>
          <w:sz w:val="22"/>
          <w:szCs w:val="22"/>
        </w:rPr>
        <w:t>Wykonawca, działając w imieniu i na rzecz Zamawiającego na podstawie stosownego pełnomocnictwa, zobowiązuje się do przygotowania, skompletowania i złożenia do właściwego organu administracji kompletnego wniosku o wydanie pozwolenia na budowę wraz</w:t>
      </w:r>
      <w:r>
        <w:rPr>
          <w:rFonts w:ascii="Times New Roman" w:hAnsi="Times New Roman" w:cs="Times New Roman"/>
          <w:sz w:val="22"/>
          <w:szCs w:val="22"/>
        </w:rPr>
        <w:br/>
      </w:r>
      <w:r w:rsidRPr="00F836EA">
        <w:rPr>
          <w:rFonts w:ascii="Times New Roman" w:hAnsi="Times New Roman" w:cs="Times New Roman"/>
          <w:sz w:val="22"/>
          <w:szCs w:val="22"/>
        </w:rPr>
        <w:t xml:space="preserve">z wymaganymi załącznikami. W terminie 2 dni roboczych od dnia złożenia wniosku, Wykonawca dostarczy Zamawiającemu potwierdzenie złożenia dokumentacji. Wykonawca ponosi wyłączną odpowiedzialność za kompletność i poprawność formalno-prawną składanej dokumentacji. </w:t>
      </w:r>
    </w:p>
    <w:p w14:paraId="60E7F8A1" w14:textId="7DC2E87F" w:rsidR="00DD24B3" w:rsidRPr="00F836EA" w:rsidRDefault="00DD24B3" w:rsidP="008753F7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836EA">
        <w:rPr>
          <w:rFonts w:ascii="Times New Roman" w:hAnsi="Times New Roman" w:cs="Times New Roman"/>
          <w:sz w:val="22"/>
          <w:szCs w:val="22"/>
        </w:rPr>
        <w:t>Po odebraniu przez Zamawiającego wielobranżowego opracowania Wykonawca będzie</w:t>
      </w:r>
      <w:r w:rsidR="002156A7" w:rsidRPr="00F836EA">
        <w:rPr>
          <w:rFonts w:ascii="Times New Roman" w:hAnsi="Times New Roman" w:cs="Times New Roman"/>
          <w:sz w:val="22"/>
          <w:szCs w:val="22"/>
        </w:rPr>
        <w:t xml:space="preserve"> </w:t>
      </w:r>
      <w:r w:rsidRPr="00F836EA">
        <w:rPr>
          <w:rFonts w:ascii="Times New Roman" w:hAnsi="Times New Roman" w:cs="Times New Roman"/>
          <w:sz w:val="22"/>
          <w:szCs w:val="22"/>
        </w:rPr>
        <w:t>zobowiązany do:</w:t>
      </w:r>
    </w:p>
    <w:p w14:paraId="3E3A2D3A" w14:textId="5B379187" w:rsidR="00DD24B3" w:rsidRPr="00F836EA" w:rsidRDefault="00DD24B3" w:rsidP="008753F7">
      <w:pPr>
        <w:pStyle w:val="Akapitzlist"/>
        <w:numPr>
          <w:ilvl w:val="0"/>
          <w:numId w:val="3"/>
        </w:numPr>
        <w:spacing w:after="0" w:line="276" w:lineRule="auto"/>
        <w:ind w:left="1418"/>
        <w:jc w:val="both"/>
        <w:rPr>
          <w:rFonts w:ascii="Times New Roman" w:hAnsi="Times New Roman" w:cs="Times New Roman"/>
          <w:sz w:val="22"/>
          <w:szCs w:val="22"/>
        </w:rPr>
      </w:pPr>
      <w:r w:rsidRPr="00F836EA">
        <w:rPr>
          <w:rFonts w:ascii="Times New Roman" w:hAnsi="Times New Roman" w:cs="Times New Roman"/>
          <w:sz w:val="22"/>
          <w:szCs w:val="22"/>
        </w:rPr>
        <w:t>aktualizacji kosztorysów inwestorskich na wniosek Zamawiającego</w:t>
      </w:r>
      <w:r w:rsidR="00470F51">
        <w:rPr>
          <w:rFonts w:ascii="Times New Roman" w:hAnsi="Times New Roman" w:cs="Times New Roman"/>
          <w:sz w:val="22"/>
          <w:szCs w:val="22"/>
        </w:rPr>
        <w:t>,</w:t>
      </w:r>
    </w:p>
    <w:p w14:paraId="3609A884" w14:textId="77777777" w:rsidR="008753F7" w:rsidRDefault="00DD24B3" w:rsidP="008753F7">
      <w:pPr>
        <w:pStyle w:val="Akapitzlist"/>
        <w:numPr>
          <w:ilvl w:val="0"/>
          <w:numId w:val="3"/>
        </w:numPr>
        <w:spacing w:after="0" w:line="276" w:lineRule="auto"/>
        <w:ind w:left="1418"/>
        <w:jc w:val="both"/>
        <w:rPr>
          <w:rFonts w:ascii="Times New Roman" w:hAnsi="Times New Roman" w:cs="Times New Roman"/>
          <w:sz w:val="22"/>
          <w:szCs w:val="22"/>
        </w:rPr>
      </w:pPr>
      <w:r w:rsidRPr="00F836EA">
        <w:rPr>
          <w:rFonts w:ascii="Times New Roman" w:hAnsi="Times New Roman" w:cs="Times New Roman"/>
          <w:sz w:val="22"/>
          <w:szCs w:val="22"/>
        </w:rPr>
        <w:lastRenderedPageBreak/>
        <w:t>udzielania Zamawiającemu odpowiedzi na</w:t>
      </w:r>
      <w:r w:rsidRPr="002156A7">
        <w:rPr>
          <w:rFonts w:ascii="Times New Roman" w:hAnsi="Times New Roman" w:cs="Times New Roman"/>
          <w:sz w:val="22"/>
          <w:szCs w:val="22"/>
        </w:rPr>
        <w:t xml:space="preserve"> pytania, udzielania wyjaśnień i informacji</w:t>
      </w:r>
      <w:r w:rsidR="002156A7" w:rsidRPr="002156A7">
        <w:rPr>
          <w:rFonts w:ascii="Times New Roman" w:hAnsi="Times New Roman" w:cs="Times New Roman"/>
          <w:sz w:val="22"/>
          <w:szCs w:val="22"/>
        </w:rPr>
        <w:t xml:space="preserve"> </w:t>
      </w:r>
      <w:r w:rsidRPr="002156A7">
        <w:rPr>
          <w:rFonts w:ascii="Times New Roman" w:hAnsi="Times New Roman" w:cs="Times New Roman"/>
          <w:sz w:val="22"/>
          <w:szCs w:val="22"/>
        </w:rPr>
        <w:t>odnośnie wykonanej dokumentacji i zawartych w niej rozwiązań oraz do usunięcia</w:t>
      </w:r>
      <w:r w:rsidR="002156A7" w:rsidRPr="002156A7">
        <w:rPr>
          <w:rFonts w:ascii="Times New Roman" w:hAnsi="Times New Roman" w:cs="Times New Roman"/>
          <w:sz w:val="22"/>
          <w:szCs w:val="22"/>
        </w:rPr>
        <w:t xml:space="preserve"> </w:t>
      </w:r>
      <w:r w:rsidRPr="002156A7">
        <w:rPr>
          <w:rFonts w:ascii="Times New Roman" w:hAnsi="Times New Roman" w:cs="Times New Roman"/>
          <w:sz w:val="22"/>
          <w:szCs w:val="22"/>
        </w:rPr>
        <w:t>wszelkich wad opracowania projektowego na każde żądanie Zamawiającego</w:t>
      </w:r>
      <w:r w:rsidR="002156A7" w:rsidRPr="002156A7">
        <w:rPr>
          <w:rFonts w:ascii="Times New Roman" w:hAnsi="Times New Roman" w:cs="Times New Roman"/>
          <w:sz w:val="22"/>
          <w:szCs w:val="22"/>
        </w:rPr>
        <w:t xml:space="preserve">, </w:t>
      </w:r>
    </w:p>
    <w:p w14:paraId="2BEC4629" w14:textId="4C851FBD" w:rsidR="008753F7" w:rsidRDefault="008753F7" w:rsidP="008753F7">
      <w:pPr>
        <w:pStyle w:val="Akapitzlist"/>
        <w:numPr>
          <w:ilvl w:val="0"/>
          <w:numId w:val="3"/>
        </w:numPr>
        <w:spacing w:after="0" w:line="276" w:lineRule="auto"/>
        <w:ind w:left="1418"/>
        <w:jc w:val="both"/>
        <w:rPr>
          <w:rFonts w:ascii="Times New Roman" w:hAnsi="Times New Roman" w:cs="Times New Roman"/>
          <w:sz w:val="22"/>
          <w:szCs w:val="22"/>
        </w:rPr>
      </w:pPr>
      <w:r w:rsidRPr="008753F7">
        <w:rPr>
          <w:rFonts w:ascii="Times New Roman" w:hAnsi="Times New Roman" w:cs="Times New Roman"/>
          <w:sz w:val="22"/>
          <w:szCs w:val="22"/>
        </w:rPr>
        <w:t>w okresie trwania gwarancji oraz rękojmi będzie czynnie współpracował</w:t>
      </w:r>
      <w:r>
        <w:rPr>
          <w:rFonts w:ascii="Times New Roman" w:hAnsi="Times New Roman" w:cs="Times New Roman"/>
          <w:sz w:val="22"/>
          <w:szCs w:val="22"/>
        </w:rPr>
        <w:br/>
      </w:r>
      <w:r w:rsidRPr="008753F7">
        <w:rPr>
          <w:rFonts w:ascii="Times New Roman" w:hAnsi="Times New Roman" w:cs="Times New Roman"/>
          <w:sz w:val="22"/>
          <w:szCs w:val="22"/>
        </w:rPr>
        <w:t xml:space="preserve">z Zamawiającym w procesie uzyskiwania ostatecznego pozwolenia na pozwolenia na budowę przed właściwymi organami administracji publicznej. W ramach obowiązku Wykonawca jest zobowiązany do udzielania wyjaśnień, udzielania odpowiedzi na wezwania organów oraz sporządzania i uzupełniania braków w dokumentacji projektowej lub powykonawczej składanej do urzędu, w terminie umożliwiającym Zamawiającemu dotrzymanie terminów urzędowych, jednak nie później niż w terminie </w:t>
      </w:r>
      <w:r w:rsidR="00585B44">
        <w:rPr>
          <w:rFonts w:ascii="Times New Roman" w:hAnsi="Times New Roman" w:cs="Times New Roman"/>
          <w:b/>
          <w:bCs/>
          <w:sz w:val="22"/>
          <w:szCs w:val="22"/>
        </w:rPr>
        <w:t>14</w:t>
      </w:r>
      <w:r w:rsidRPr="008753F7">
        <w:rPr>
          <w:rFonts w:ascii="Times New Roman" w:hAnsi="Times New Roman" w:cs="Times New Roman"/>
          <w:b/>
          <w:bCs/>
          <w:sz w:val="22"/>
          <w:szCs w:val="22"/>
        </w:rPr>
        <w:t xml:space="preserve"> dni roboczych</w:t>
      </w:r>
      <w:r w:rsidRPr="008753F7">
        <w:rPr>
          <w:rFonts w:ascii="Times New Roman" w:hAnsi="Times New Roman" w:cs="Times New Roman"/>
          <w:sz w:val="22"/>
          <w:szCs w:val="22"/>
        </w:rPr>
        <w:t xml:space="preserve"> od dnia przekazania wezwania Wykonawcy przez Zamawiającego (pocztą elektroniczną lub pisemnie).</w:t>
      </w:r>
    </w:p>
    <w:p w14:paraId="554F548B" w14:textId="77777777" w:rsidR="00EC0E8B" w:rsidRPr="00EC0E8B" w:rsidRDefault="00EC0E8B" w:rsidP="008753F7">
      <w:pPr>
        <w:pStyle w:val="Akapitzlist"/>
        <w:numPr>
          <w:ilvl w:val="6"/>
          <w:numId w:val="3"/>
        </w:numPr>
        <w:tabs>
          <w:tab w:val="left" w:pos="284"/>
        </w:tabs>
        <w:spacing w:after="0" w:line="276" w:lineRule="auto"/>
        <w:ind w:left="709" w:hanging="425"/>
        <w:jc w:val="both"/>
        <w:rPr>
          <w:rFonts w:ascii="Times New Roman" w:hAnsi="Times New Roman" w:cs="Times New Roman"/>
          <w:b/>
          <w:bCs/>
          <w:sz w:val="22"/>
          <w:szCs w:val="22"/>
          <w:lang w:eastAsia="en-GB"/>
        </w:rPr>
      </w:pPr>
      <w:r w:rsidRPr="00EC0E8B">
        <w:rPr>
          <w:rFonts w:ascii="Times New Roman" w:hAnsi="Times New Roman" w:cs="Times New Roman"/>
          <w:b/>
          <w:bCs/>
          <w:sz w:val="22"/>
          <w:szCs w:val="22"/>
          <w:lang w:eastAsia="en-GB"/>
        </w:rPr>
        <w:t>Nadzór autorski:</w:t>
      </w:r>
    </w:p>
    <w:p w14:paraId="217CD05F" w14:textId="77777777" w:rsidR="00EC0E8B" w:rsidRPr="00EC0E8B" w:rsidRDefault="00EC0E8B" w:rsidP="008753F7">
      <w:pPr>
        <w:pStyle w:val="Akapitzlist"/>
        <w:numPr>
          <w:ilvl w:val="0"/>
          <w:numId w:val="8"/>
        </w:numPr>
        <w:tabs>
          <w:tab w:val="left" w:pos="284"/>
        </w:tabs>
        <w:spacing w:after="0" w:line="276" w:lineRule="auto"/>
        <w:jc w:val="both"/>
        <w:rPr>
          <w:rFonts w:ascii="Times New Roman" w:eastAsiaTheme="majorEastAsia" w:hAnsi="Times New Roman" w:cs="Times New Roman"/>
          <w:sz w:val="22"/>
          <w:szCs w:val="22"/>
        </w:rPr>
      </w:pPr>
      <w:r w:rsidRPr="00EC0E8B">
        <w:rPr>
          <w:rFonts w:ascii="Times New Roman" w:hAnsi="Times New Roman" w:cs="Times New Roman"/>
          <w:sz w:val="22"/>
          <w:szCs w:val="22"/>
          <w:lang w:eastAsia="en-GB"/>
        </w:rPr>
        <w:t xml:space="preserve">Wykonawca zobowiązuje się do sprawowania nadzoru autorskiego w okresie realizacji robót budowlanych opartych na dokumentacji projektowej będącej przedmiotem niniejszego postępowania. </w:t>
      </w:r>
    </w:p>
    <w:p w14:paraId="4B7ACF00" w14:textId="77777777" w:rsidR="00EC0E8B" w:rsidRPr="00EC0E8B" w:rsidRDefault="00EC0E8B" w:rsidP="008753F7">
      <w:pPr>
        <w:pStyle w:val="Akapitzlist"/>
        <w:numPr>
          <w:ilvl w:val="0"/>
          <w:numId w:val="8"/>
        </w:numPr>
        <w:tabs>
          <w:tab w:val="left" w:pos="284"/>
        </w:tabs>
        <w:spacing w:after="0" w:line="276" w:lineRule="auto"/>
        <w:jc w:val="both"/>
        <w:rPr>
          <w:rFonts w:ascii="Times New Roman" w:eastAsiaTheme="majorEastAsia" w:hAnsi="Times New Roman" w:cs="Times New Roman"/>
          <w:sz w:val="22"/>
          <w:szCs w:val="22"/>
        </w:rPr>
      </w:pPr>
      <w:r w:rsidRPr="00EC0E8B">
        <w:rPr>
          <w:rFonts w:ascii="Times New Roman" w:hAnsi="Times New Roman" w:cs="Times New Roman"/>
          <w:sz w:val="22"/>
          <w:szCs w:val="22"/>
          <w:lang w:eastAsia="en-GB"/>
        </w:rPr>
        <w:t xml:space="preserve">Obowiązek świadczenia usług nadzoru autorskiego powstaje z chwilą faktycznego rozpoczęcia robót budowlanych. </w:t>
      </w:r>
    </w:p>
    <w:p w14:paraId="72C26E98" w14:textId="5AD69594" w:rsidR="00EC0E8B" w:rsidRPr="00EC0E8B" w:rsidRDefault="00EC0E8B" w:rsidP="008753F7">
      <w:pPr>
        <w:pStyle w:val="Akapitzlist"/>
        <w:numPr>
          <w:ilvl w:val="0"/>
          <w:numId w:val="8"/>
        </w:numPr>
        <w:tabs>
          <w:tab w:val="left" w:pos="284"/>
        </w:tabs>
        <w:spacing w:after="0" w:line="276" w:lineRule="auto"/>
        <w:jc w:val="both"/>
        <w:rPr>
          <w:rStyle w:val="t286pc"/>
          <w:rFonts w:ascii="Times New Roman" w:eastAsiaTheme="majorEastAsia" w:hAnsi="Times New Roman" w:cs="Times New Roman"/>
          <w:sz w:val="22"/>
          <w:szCs w:val="22"/>
        </w:rPr>
      </w:pPr>
      <w:r w:rsidRPr="00EC0E8B">
        <w:rPr>
          <w:rStyle w:val="t286pc"/>
          <w:rFonts w:ascii="Times New Roman" w:eastAsiaTheme="majorEastAsia" w:hAnsi="Times New Roman" w:cs="Times New Roman"/>
          <w:sz w:val="22"/>
          <w:szCs w:val="22"/>
        </w:rPr>
        <w:t>Przewidywany okres sprawowania nadzoru autorskiego w czasie realizacji inwestycji w latach 2027 – 2029.</w:t>
      </w:r>
    </w:p>
    <w:p w14:paraId="1A32A67B" w14:textId="77777777" w:rsidR="00DD24B3" w:rsidRPr="004654DB" w:rsidRDefault="00DD24B3" w:rsidP="004A1C53">
      <w:pPr>
        <w:spacing w:after="0"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3447B1B" w14:textId="1F359703" w:rsidR="004A1C53" w:rsidRDefault="004A1C53" w:rsidP="008753F7">
      <w:pPr>
        <w:pStyle w:val="Akapitzlist"/>
        <w:numPr>
          <w:ilvl w:val="0"/>
          <w:numId w:val="20"/>
        </w:numPr>
        <w:spacing w:line="276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4A1C53">
        <w:rPr>
          <w:rFonts w:ascii="Times New Roman" w:hAnsi="Times New Roman" w:cs="Times New Roman"/>
          <w:b/>
          <w:bCs/>
          <w:sz w:val="22"/>
          <w:szCs w:val="22"/>
        </w:rPr>
        <w:t>PODZIAŁ OBIEKTU WRAZ Z OPISEM PLANOWANYCH POMIESZCZEŃ</w:t>
      </w:r>
      <w:r w:rsidR="001339CD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</w:p>
    <w:p w14:paraId="26EC9AE5" w14:textId="77777777" w:rsidR="00D642B0" w:rsidRPr="004A1C53" w:rsidRDefault="00D642B0" w:rsidP="00D642B0">
      <w:pPr>
        <w:pStyle w:val="Akapitzlist"/>
        <w:spacing w:line="276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p w14:paraId="653381C4" w14:textId="77777777" w:rsidR="004A1C53" w:rsidRPr="004A1C53" w:rsidRDefault="004A1C53" w:rsidP="008753F7">
      <w:pPr>
        <w:pStyle w:val="Akapitzlist"/>
        <w:numPr>
          <w:ilvl w:val="0"/>
          <w:numId w:val="12"/>
        </w:numPr>
        <w:spacing w:line="276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4A1C53">
        <w:rPr>
          <w:rFonts w:ascii="Times New Roman" w:hAnsi="Times New Roman" w:cs="Times New Roman"/>
          <w:b/>
          <w:bCs/>
          <w:sz w:val="22"/>
          <w:szCs w:val="22"/>
        </w:rPr>
        <w:t xml:space="preserve">Część podziemna </w:t>
      </w:r>
    </w:p>
    <w:p w14:paraId="04061692" w14:textId="7A31EABC" w:rsidR="004A1C53" w:rsidRPr="004A1C53" w:rsidRDefault="004A1C53" w:rsidP="008753F7">
      <w:pPr>
        <w:pStyle w:val="Akapitzlist"/>
        <w:widowControl w:val="0"/>
        <w:numPr>
          <w:ilvl w:val="0"/>
          <w:numId w:val="15"/>
        </w:numPr>
        <w:suppressAutoHyphens/>
        <w:spacing w:after="120" w:line="276" w:lineRule="auto"/>
        <w:ind w:left="1418"/>
        <w:jc w:val="both"/>
        <w:rPr>
          <w:rFonts w:ascii="Times New Roman" w:eastAsia="Lucida Sans Unicode" w:hAnsi="Times New Roman" w:cs="Times New Roman"/>
          <w:b/>
          <w:bCs/>
          <w:kern w:val="1"/>
          <w:sz w:val="22"/>
          <w:szCs w:val="22"/>
        </w:rPr>
      </w:pPr>
      <w:r w:rsidRPr="004A1C53">
        <w:rPr>
          <w:rFonts w:ascii="Times New Roman" w:eastAsia="Lucida Sans Unicode" w:hAnsi="Times New Roman" w:cs="Times New Roman"/>
          <w:bCs/>
          <w:kern w:val="1"/>
          <w:sz w:val="22"/>
          <w:szCs w:val="22"/>
        </w:rPr>
        <w:t xml:space="preserve">Wykonanie budowli ochronnej </w:t>
      </w:r>
      <w:r w:rsidR="00585B44" w:rsidRPr="00585B44">
        <w:rPr>
          <w:rFonts w:ascii="Times New Roman" w:eastAsia="Lucida Sans Unicode" w:hAnsi="Times New Roman" w:cs="Times New Roman"/>
          <w:bCs/>
          <w:kern w:val="1"/>
          <w:sz w:val="22"/>
          <w:szCs w:val="22"/>
        </w:rPr>
        <w:t>spełniając</w:t>
      </w:r>
      <w:r w:rsidR="00585B44">
        <w:rPr>
          <w:rFonts w:ascii="Times New Roman" w:eastAsia="Lucida Sans Unicode" w:hAnsi="Times New Roman" w:cs="Times New Roman"/>
          <w:bCs/>
          <w:kern w:val="1"/>
          <w:sz w:val="22"/>
          <w:szCs w:val="22"/>
        </w:rPr>
        <w:t xml:space="preserve">ej </w:t>
      </w:r>
      <w:r w:rsidR="00585B44" w:rsidRPr="00585B44">
        <w:rPr>
          <w:rFonts w:ascii="Times New Roman" w:eastAsia="Lucida Sans Unicode" w:hAnsi="Times New Roman" w:cs="Times New Roman"/>
          <w:bCs/>
          <w:kern w:val="1"/>
          <w:sz w:val="22"/>
          <w:szCs w:val="22"/>
        </w:rPr>
        <w:t>wymagania minimalnie ukrycia kategorii U-3</w:t>
      </w:r>
      <w:r w:rsidR="00585B44" w:rsidRPr="00585B44">
        <w:rPr>
          <w:rFonts w:ascii="Times New Roman" w:eastAsia="Lucida Sans Unicode" w:hAnsi="Times New Roman" w:cs="Times New Roman"/>
          <w:bCs/>
          <w:kern w:val="1"/>
          <w:sz w:val="22"/>
          <w:szCs w:val="22"/>
        </w:rPr>
        <w:t xml:space="preserve"> </w:t>
      </w:r>
      <w:r w:rsidRPr="004A1C53">
        <w:rPr>
          <w:rFonts w:ascii="Times New Roman" w:eastAsia="Lucida Sans Unicode" w:hAnsi="Times New Roman" w:cs="Times New Roman"/>
          <w:bCs/>
          <w:kern w:val="1"/>
          <w:sz w:val="22"/>
          <w:szCs w:val="22"/>
        </w:rPr>
        <w:t>(zgodnie</w:t>
      </w:r>
      <w:r w:rsidR="00585B44">
        <w:rPr>
          <w:rFonts w:ascii="Times New Roman" w:eastAsia="Lucida Sans Unicode" w:hAnsi="Times New Roman" w:cs="Times New Roman"/>
          <w:bCs/>
          <w:kern w:val="1"/>
          <w:sz w:val="22"/>
          <w:szCs w:val="22"/>
        </w:rPr>
        <w:t xml:space="preserve"> </w:t>
      </w:r>
      <w:r w:rsidRPr="004A1C53">
        <w:rPr>
          <w:rFonts w:ascii="Times New Roman" w:eastAsia="Lucida Sans Unicode" w:hAnsi="Times New Roman" w:cs="Times New Roman"/>
          <w:bCs/>
          <w:kern w:val="1"/>
          <w:sz w:val="22"/>
          <w:szCs w:val="22"/>
        </w:rPr>
        <w:t>z dokumentem „</w:t>
      </w:r>
      <w:r w:rsidR="00D642B0">
        <w:rPr>
          <w:rFonts w:ascii="Times New Roman" w:eastAsia="Lucida Sans Unicode" w:hAnsi="Times New Roman" w:cs="Times New Roman"/>
          <w:bCs/>
          <w:kern w:val="1"/>
          <w:sz w:val="22"/>
          <w:szCs w:val="22"/>
        </w:rPr>
        <w:t>W</w:t>
      </w:r>
      <w:r w:rsidR="00D642B0" w:rsidRPr="004A1C53">
        <w:rPr>
          <w:rFonts w:ascii="Times New Roman" w:eastAsia="Lucida Sans Unicode" w:hAnsi="Times New Roman" w:cs="Times New Roman"/>
          <w:bCs/>
          <w:kern w:val="1"/>
          <w:sz w:val="22"/>
          <w:szCs w:val="22"/>
        </w:rPr>
        <w:t>ytyczne w sprawie wymagań</w:t>
      </w:r>
      <w:r w:rsidRPr="004A1C53">
        <w:rPr>
          <w:rFonts w:ascii="Times New Roman" w:eastAsia="Lucida Sans Unicode" w:hAnsi="Times New Roman" w:cs="Times New Roman"/>
          <w:bCs/>
          <w:kern w:val="1"/>
          <w:sz w:val="22"/>
          <w:szCs w:val="22"/>
        </w:rPr>
        <w:t xml:space="preserve"> </w:t>
      </w:r>
      <w:r w:rsidR="00D642B0" w:rsidRPr="004A1C53">
        <w:rPr>
          <w:rFonts w:ascii="Times New Roman" w:eastAsia="Lucida Sans Unicode" w:hAnsi="Times New Roman" w:cs="Times New Roman"/>
          <w:bCs/>
          <w:kern w:val="1"/>
          <w:sz w:val="22"/>
          <w:szCs w:val="22"/>
        </w:rPr>
        <w:t>funkcjonalnych</w:t>
      </w:r>
      <w:r w:rsidR="00585B44">
        <w:rPr>
          <w:rFonts w:ascii="Times New Roman" w:eastAsia="Lucida Sans Unicode" w:hAnsi="Times New Roman" w:cs="Times New Roman"/>
          <w:bCs/>
          <w:kern w:val="1"/>
          <w:sz w:val="22"/>
          <w:szCs w:val="22"/>
        </w:rPr>
        <w:br/>
      </w:r>
      <w:r w:rsidR="00D642B0" w:rsidRPr="004A1C53">
        <w:rPr>
          <w:rFonts w:ascii="Times New Roman" w:eastAsia="Lucida Sans Unicode" w:hAnsi="Times New Roman" w:cs="Times New Roman"/>
          <w:bCs/>
          <w:kern w:val="1"/>
          <w:sz w:val="22"/>
          <w:szCs w:val="22"/>
        </w:rPr>
        <w:t>i technicznych na potrzeby budowy budowli ochronnych państwowej straży pożarnej – luty 2026”.</w:t>
      </w:r>
    </w:p>
    <w:p w14:paraId="789C94C2" w14:textId="3E6828D8" w:rsidR="004A1C53" w:rsidRPr="004A1C53" w:rsidRDefault="004A1C53" w:rsidP="008753F7">
      <w:pPr>
        <w:pStyle w:val="Akapitzlist"/>
        <w:widowControl w:val="0"/>
        <w:numPr>
          <w:ilvl w:val="0"/>
          <w:numId w:val="15"/>
        </w:numPr>
        <w:suppressAutoHyphens/>
        <w:spacing w:after="120" w:line="276" w:lineRule="auto"/>
        <w:ind w:left="1418"/>
        <w:jc w:val="both"/>
        <w:rPr>
          <w:rFonts w:ascii="Times New Roman" w:eastAsia="Lucida Sans Unicode" w:hAnsi="Times New Roman" w:cs="Times New Roman"/>
          <w:b/>
          <w:bCs/>
          <w:kern w:val="1"/>
          <w:sz w:val="22"/>
          <w:szCs w:val="22"/>
        </w:rPr>
      </w:pPr>
      <w:r w:rsidRPr="004A1C53">
        <w:rPr>
          <w:rFonts w:ascii="Times New Roman" w:eastAsia="Lucida Sans Unicode" w:hAnsi="Times New Roman" w:cs="Times New Roman"/>
          <w:kern w:val="1"/>
          <w:sz w:val="22"/>
          <w:szCs w:val="22"/>
        </w:rPr>
        <w:t>Podpiwniczenie wykonane wyłącznie pod częścią budynku socjalnego – powierzchnia zapewniająca funkcjonowanie wskazanych pomieszczeń – min. 300 m</w:t>
      </w:r>
      <w:r w:rsidR="00D642B0">
        <w:rPr>
          <w:rFonts w:ascii="Arial" w:eastAsia="Lucida Sans Unicode" w:hAnsi="Arial" w:cs="Arial"/>
          <w:kern w:val="1"/>
          <w:sz w:val="22"/>
          <w:szCs w:val="22"/>
        </w:rPr>
        <w:t>²</w:t>
      </w:r>
      <w:r w:rsidRPr="004A1C53">
        <w:rPr>
          <w:rFonts w:ascii="Times New Roman" w:eastAsia="Lucida Sans Unicode" w:hAnsi="Times New Roman" w:cs="Times New Roman"/>
          <w:kern w:val="1"/>
          <w:sz w:val="22"/>
          <w:szCs w:val="22"/>
        </w:rPr>
        <w:t>;</w:t>
      </w:r>
    </w:p>
    <w:p w14:paraId="2A03DFBF" w14:textId="77777777" w:rsidR="004A1C53" w:rsidRPr="004A1C53" w:rsidRDefault="004A1C53" w:rsidP="008753F7">
      <w:pPr>
        <w:pStyle w:val="Akapitzlist"/>
        <w:widowControl w:val="0"/>
        <w:numPr>
          <w:ilvl w:val="0"/>
          <w:numId w:val="15"/>
        </w:numPr>
        <w:suppressAutoHyphens/>
        <w:spacing w:after="120" w:line="276" w:lineRule="auto"/>
        <w:ind w:left="1418"/>
        <w:jc w:val="both"/>
        <w:rPr>
          <w:rFonts w:ascii="Times New Roman" w:eastAsia="Lucida Sans Unicode" w:hAnsi="Times New Roman" w:cs="Times New Roman"/>
          <w:b/>
          <w:bCs/>
          <w:kern w:val="1"/>
          <w:sz w:val="22"/>
          <w:szCs w:val="22"/>
        </w:rPr>
      </w:pPr>
      <w:r w:rsidRPr="004A1C53">
        <w:rPr>
          <w:rFonts w:ascii="Times New Roman" w:eastAsia="Lucida Sans Unicode" w:hAnsi="Times New Roman" w:cs="Times New Roman"/>
          <w:kern w:val="1"/>
          <w:sz w:val="22"/>
          <w:szCs w:val="22"/>
        </w:rPr>
        <w:t>„Budowla ochronna” zawierająca następujące pomieszczenia i funkcje:</w:t>
      </w:r>
    </w:p>
    <w:p w14:paraId="71AB733B" w14:textId="1D2EB31C" w:rsidR="004A1C53" w:rsidRPr="004A1C53" w:rsidRDefault="004A1C53" w:rsidP="008753F7">
      <w:pPr>
        <w:pStyle w:val="Akapitzlist"/>
        <w:widowControl w:val="0"/>
        <w:numPr>
          <w:ilvl w:val="0"/>
          <w:numId w:val="19"/>
        </w:numPr>
        <w:tabs>
          <w:tab w:val="left" w:pos="1843"/>
        </w:tabs>
        <w:suppressAutoHyphens/>
        <w:spacing w:after="120" w:line="276" w:lineRule="auto"/>
        <w:ind w:left="1560" w:firstLine="0"/>
        <w:jc w:val="both"/>
        <w:rPr>
          <w:rFonts w:ascii="Times New Roman" w:eastAsia="Lucida Sans Unicode" w:hAnsi="Times New Roman" w:cs="Times New Roman"/>
          <w:b/>
          <w:bCs/>
          <w:kern w:val="1"/>
          <w:sz w:val="22"/>
          <w:szCs w:val="22"/>
        </w:rPr>
      </w:pPr>
      <w:r w:rsidRPr="004A1C53">
        <w:rPr>
          <w:rFonts w:ascii="Times New Roman" w:eastAsia="Lucida Sans Unicode" w:hAnsi="Times New Roman" w:cs="Times New Roman"/>
          <w:kern w:val="1"/>
          <w:sz w:val="22"/>
          <w:szCs w:val="22"/>
        </w:rPr>
        <w:t>Zapasowe stanowisko kierowania – jako oddzielne pomieszczenie</w:t>
      </w:r>
      <w:r w:rsidRPr="004A1C53">
        <w:rPr>
          <w:rFonts w:ascii="Times New Roman" w:eastAsia="Lucida Sans Unicode" w:hAnsi="Times New Roman" w:cs="Times New Roman"/>
          <w:b/>
          <w:bCs/>
          <w:kern w:val="1"/>
          <w:sz w:val="22"/>
          <w:szCs w:val="22"/>
        </w:rPr>
        <w:t xml:space="preserve">. </w:t>
      </w:r>
      <w:r w:rsidRPr="004A1C53">
        <w:rPr>
          <w:rFonts w:ascii="Times New Roman" w:eastAsia="Lucida Sans Unicode" w:hAnsi="Times New Roman" w:cs="Times New Roman"/>
          <w:kern w:val="1"/>
          <w:sz w:val="22"/>
          <w:szCs w:val="22"/>
        </w:rPr>
        <w:t xml:space="preserve">Zgodnie </w:t>
      </w:r>
      <w:r w:rsidR="003E0B8E">
        <w:rPr>
          <w:rFonts w:ascii="Times New Roman" w:eastAsia="Lucida Sans Unicode" w:hAnsi="Times New Roman" w:cs="Times New Roman"/>
          <w:kern w:val="1"/>
          <w:sz w:val="22"/>
          <w:szCs w:val="22"/>
        </w:rPr>
        <w:br/>
      </w:r>
      <w:r w:rsidRPr="004A1C53">
        <w:rPr>
          <w:rFonts w:ascii="Times New Roman" w:eastAsia="Lucida Sans Unicode" w:hAnsi="Times New Roman" w:cs="Times New Roman"/>
          <w:kern w:val="1"/>
          <w:sz w:val="22"/>
          <w:szCs w:val="22"/>
        </w:rPr>
        <w:t>z wytycznymi: „</w:t>
      </w:r>
      <w:r w:rsidRPr="004A1C53">
        <w:rPr>
          <w:rFonts w:ascii="Times New Roman" w:hAnsi="Times New Roman" w:cs="Times New Roman"/>
          <w:sz w:val="22"/>
          <w:szCs w:val="22"/>
          <w:lang w:eastAsia="pl-PL"/>
        </w:rPr>
        <w:t>Stanowisko kierowania należy wyposażyć w redundantną infrastrukturę teleinformatyczną obejmującą systemy łączności radiowej</w:t>
      </w:r>
      <w:r w:rsidR="003E0B8E">
        <w:rPr>
          <w:rFonts w:ascii="Times New Roman" w:hAnsi="Times New Roman" w:cs="Times New Roman"/>
          <w:sz w:val="22"/>
          <w:szCs w:val="22"/>
          <w:lang w:eastAsia="pl-PL"/>
        </w:rPr>
        <w:br/>
      </w:r>
      <w:r w:rsidRPr="004A1C53">
        <w:rPr>
          <w:rFonts w:ascii="Times New Roman" w:hAnsi="Times New Roman" w:cs="Times New Roman"/>
          <w:sz w:val="22"/>
          <w:szCs w:val="22"/>
          <w:lang w:eastAsia="pl-PL"/>
        </w:rPr>
        <w:t>(z możliwością pracy w sieciach PSP oraz służb współdziałających), systemy łączności przewodowej i bezprzewodowej, a także stanowiska komputerowe</w:t>
      </w:r>
      <w:r w:rsidR="003E0B8E">
        <w:rPr>
          <w:rFonts w:ascii="Times New Roman" w:hAnsi="Times New Roman" w:cs="Times New Roman"/>
          <w:sz w:val="22"/>
          <w:szCs w:val="22"/>
          <w:lang w:eastAsia="pl-PL"/>
        </w:rPr>
        <w:br/>
      </w:r>
      <w:r w:rsidRPr="004A1C53">
        <w:rPr>
          <w:rFonts w:ascii="Times New Roman" w:hAnsi="Times New Roman" w:cs="Times New Roman"/>
          <w:sz w:val="22"/>
          <w:szCs w:val="22"/>
          <w:lang w:eastAsia="pl-PL"/>
        </w:rPr>
        <w:t>z dostępem do wykorzystywanych systemów operacyjnych i aplikacji, umożliwiające szybkie przełączenie pracy (</w:t>
      </w:r>
      <w:proofErr w:type="spellStart"/>
      <w:r w:rsidRPr="004A1C53">
        <w:rPr>
          <w:rFonts w:ascii="Times New Roman" w:hAnsi="Times New Roman" w:cs="Times New Roman"/>
          <w:sz w:val="22"/>
          <w:szCs w:val="22"/>
          <w:lang w:eastAsia="pl-PL"/>
        </w:rPr>
        <w:t>failover</w:t>
      </w:r>
      <w:proofErr w:type="spellEnd"/>
      <w:r w:rsidRPr="004A1C53">
        <w:rPr>
          <w:rFonts w:ascii="Times New Roman" w:hAnsi="Times New Roman" w:cs="Times New Roman"/>
          <w:sz w:val="22"/>
          <w:szCs w:val="22"/>
          <w:lang w:eastAsia="pl-PL"/>
        </w:rPr>
        <w:t>) w przypadku awarii lub utraty podstawowych torów transmisji. Stanowisko powinno być ponadto wyposażone w urządzenia zapewniające bieżący podgląd obrazu z systemów monitoringu wizyjnego CCTV obejmujących teren oraz obiekty PSP. Całość infrastruktury powinna posiadać zasilanie podstawowe oraz niezależny układ zasilania awaryjnego (agregat prądotwórczy z automatycznym załączaniem rezerwy – SZR), zapewniające ciągłość pracy stanowiska w przypadku długotrwałych przerw</w:t>
      </w:r>
      <w:r w:rsidR="00D642B0">
        <w:rPr>
          <w:rFonts w:ascii="Times New Roman" w:hAnsi="Times New Roman" w:cs="Times New Roman"/>
          <w:sz w:val="22"/>
          <w:szCs w:val="22"/>
          <w:lang w:eastAsia="pl-PL"/>
        </w:rPr>
        <w:t xml:space="preserve"> </w:t>
      </w:r>
      <w:r w:rsidRPr="004A1C53">
        <w:rPr>
          <w:rFonts w:ascii="Times New Roman" w:hAnsi="Times New Roman" w:cs="Times New Roman"/>
          <w:sz w:val="22"/>
          <w:szCs w:val="22"/>
          <w:lang w:eastAsia="pl-PL"/>
        </w:rPr>
        <w:t>w dostawie energii elektrycznej. Elementy infrastruktury teleinformatycznej należy dobrać</w:t>
      </w:r>
      <w:r w:rsidR="00D642B0">
        <w:rPr>
          <w:rFonts w:ascii="Times New Roman" w:hAnsi="Times New Roman" w:cs="Times New Roman"/>
          <w:sz w:val="22"/>
          <w:szCs w:val="22"/>
          <w:lang w:eastAsia="pl-PL"/>
        </w:rPr>
        <w:t xml:space="preserve"> </w:t>
      </w:r>
      <w:r w:rsidRPr="004A1C53">
        <w:rPr>
          <w:rFonts w:ascii="Times New Roman" w:hAnsi="Times New Roman" w:cs="Times New Roman"/>
          <w:sz w:val="22"/>
          <w:szCs w:val="22"/>
          <w:lang w:eastAsia="pl-PL"/>
        </w:rPr>
        <w:t>w sposób umożliwiający ich niezawodną pracę w warunkach podwyższonej wilgotności, zapylenia oraz ograniczonej wentylacji.</w:t>
      </w:r>
    </w:p>
    <w:p w14:paraId="59709E43" w14:textId="77777777" w:rsidR="004A1C53" w:rsidRPr="004A1C53" w:rsidRDefault="004A1C53" w:rsidP="008753F7">
      <w:pPr>
        <w:pStyle w:val="Akapitzlist"/>
        <w:widowControl w:val="0"/>
        <w:numPr>
          <w:ilvl w:val="0"/>
          <w:numId w:val="19"/>
        </w:numPr>
        <w:tabs>
          <w:tab w:val="left" w:pos="1985"/>
        </w:tabs>
        <w:suppressAutoHyphens/>
        <w:spacing w:after="120" w:line="276" w:lineRule="auto"/>
        <w:ind w:left="1560" w:firstLine="0"/>
        <w:rPr>
          <w:rFonts w:ascii="Times New Roman" w:eastAsia="Lucida Sans Unicode" w:hAnsi="Times New Roman" w:cs="Times New Roman"/>
          <w:kern w:val="1"/>
          <w:sz w:val="22"/>
          <w:szCs w:val="22"/>
        </w:rPr>
      </w:pPr>
      <w:r w:rsidRPr="004A1C53">
        <w:rPr>
          <w:rFonts w:ascii="Times New Roman" w:eastAsia="Lucida Sans Unicode" w:hAnsi="Times New Roman" w:cs="Times New Roman"/>
          <w:kern w:val="1"/>
          <w:sz w:val="22"/>
          <w:szCs w:val="22"/>
        </w:rPr>
        <w:t>Sala odpraw – spotkań zespołu zarządzania kryzysowego etc.</w:t>
      </w:r>
    </w:p>
    <w:p w14:paraId="507445AF" w14:textId="77777777" w:rsidR="004A1C53" w:rsidRPr="004A1C53" w:rsidRDefault="004A1C53" w:rsidP="008753F7">
      <w:pPr>
        <w:pStyle w:val="Akapitzlist"/>
        <w:widowControl w:val="0"/>
        <w:numPr>
          <w:ilvl w:val="0"/>
          <w:numId w:val="19"/>
        </w:numPr>
        <w:suppressAutoHyphens/>
        <w:spacing w:after="120" w:line="276" w:lineRule="auto"/>
        <w:ind w:left="1985" w:hanging="425"/>
        <w:rPr>
          <w:rFonts w:ascii="Times New Roman" w:eastAsia="Lucida Sans Unicode" w:hAnsi="Times New Roman" w:cs="Times New Roman"/>
          <w:kern w:val="1"/>
          <w:sz w:val="22"/>
          <w:szCs w:val="22"/>
        </w:rPr>
      </w:pPr>
      <w:r w:rsidRPr="004A1C53">
        <w:rPr>
          <w:rFonts w:ascii="Times New Roman" w:eastAsia="Lucida Sans Unicode" w:hAnsi="Times New Roman" w:cs="Times New Roman"/>
          <w:kern w:val="1"/>
          <w:sz w:val="22"/>
          <w:szCs w:val="22"/>
        </w:rPr>
        <w:lastRenderedPageBreak/>
        <w:t>Zaplecze socjalne wraz z aneksem kuchennym jedno dla wszystkich pomieszczeń podziemnych</w:t>
      </w:r>
    </w:p>
    <w:p w14:paraId="17A22025" w14:textId="77777777" w:rsidR="004A1C53" w:rsidRPr="004A1C53" w:rsidRDefault="004A1C53" w:rsidP="008753F7">
      <w:pPr>
        <w:pStyle w:val="Akapitzlist"/>
        <w:widowControl w:val="0"/>
        <w:numPr>
          <w:ilvl w:val="0"/>
          <w:numId w:val="19"/>
        </w:numPr>
        <w:tabs>
          <w:tab w:val="left" w:pos="1985"/>
        </w:tabs>
        <w:suppressAutoHyphens/>
        <w:spacing w:after="120" w:line="276" w:lineRule="auto"/>
        <w:ind w:left="1560" w:firstLine="0"/>
        <w:rPr>
          <w:rFonts w:ascii="Times New Roman" w:eastAsia="Lucida Sans Unicode" w:hAnsi="Times New Roman" w:cs="Times New Roman"/>
          <w:kern w:val="1"/>
          <w:sz w:val="22"/>
          <w:szCs w:val="22"/>
        </w:rPr>
      </w:pPr>
      <w:r w:rsidRPr="004A1C53">
        <w:rPr>
          <w:rFonts w:ascii="Times New Roman" w:eastAsia="Lucida Sans Unicode" w:hAnsi="Times New Roman" w:cs="Times New Roman"/>
          <w:kern w:val="1"/>
          <w:sz w:val="22"/>
          <w:szCs w:val="22"/>
        </w:rPr>
        <w:t>Sanitariaty – prysznice + WC</w:t>
      </w:r>
    </w:p>
    <w:p w14:paraId="41B7EF8D" w14:textId="77777777" w:rsidR="004A1C53" w:rsidRPr="004A1C53" w:rsidRDefault="004A1C53" w:rsidP="008753F7">
      <w:pPr>
        <w:pStyle w:val="Akapitzlist"/>
        <w:widowControl w:val="0"/>
        <w:numPr>
          <w:ilvl w:val="0"/>
          <w:numId w:val="19"/>
        </w:numPr>
        <w:tabs>
          <w:tab w:val="left" w:pos="1985"/>
        </w:tabs>
        <w:suppressAutoHyphens/>
        <w:spacing w:after="120" w:line="276" w:lineRule="auto"/>
        <w:ind w:left="1560" w:firstLine="0"/>
        <w:rPr>
          <w:rFonts w:ascii="Times New Roman" w:eastAsia="Lucida Sans Unicode" w:hAnsi="Times New Roman" w:cs="Times New Roman"/>
          <w:kern w:val="1"/>
          <w:sz w:val="22"/>
          <w:szCs w:val="22"/>
        </w:rPr>
      </w:pPr>
      <w:r w:rsidRPr="004A1C53">
        <w:rPr>
          <w:rFonts w:ascii="Times New Roman" w:eastAsia="Lucida Sans Unicode" w:hAnsi="Times New Roman" w:cs="Times New Roman"/>
          <w:kern w:val="1"/>
          <w:sz w:val="22"/>
          <w:szCs w:val="22"/>
        </w:rPr>
        <w:t xml:space="preserve">Pomieszczenia techniczne – teletechniczne, zasilanie, wentylatory </w:t>
      </w:r>
      <w:proofErr w:type="spellStart"/>
      <w:r w:rsidRPr="004A1C53">
        <w:rPr>
          <w:rFonts w:ascii="Times New Roman" w:eastAsia="Lucida Sans Unicode" w:hAnsi="Times New Roman" w:cs="Times New Roman"/>
          <w:kern w:val="1"/>
          <w:sz w:val="22"/>
          <w:szCs w:val="22"/>
        </w:rPr>
        <w:t>etc</w:t>
      </w:r>
      <w:proofErr w:type="spellEnd"/>
    </w:p>
    <w:p w14:paraId="382AE61D" w14:textId="169277B2" w:rsidR="004A1C53" w:rsidRPr="00585B44" w:rsidRDefault="004A1C53" w:rsidP="00585B44">
      <w:pPr>
        <w:pStyle w:val="Akapitzlist"/>
        <w:widowControl w:val="0"/>
        <w:numPr>
          <w:ilvl w:val="0"/>
          <w:numId w:val="19"/>
        </w:numPr>
        <w:suppressAutoHyphens/>
        <w:spacing w:after="120" w:line="276" w:lineRule="auto"/>
        <w:ind w:left="1985" w:hanging="425"/>
        <w:rPr>
          <w:rFonts w:ascii="Times New Roman" w:eastAsia="Lucida Sans Unicode" w:hAnsi="Times New Roman" w:cs="Times New Roman"/>
          <w:kern w:val="1"/>
          <w:sz w:val="22"/>
          <w:szCs w:val="22"/>
        </w:rPr>
      </w:pPr>
      <w:r w:rsidRPr="004A1C53">
        <w:rPr>
          <w:rFonts w:ascii="Times New Roman" w:eastAsia="Lucida Sans Unicode" w:hAnsi="Times New Roman" w:cs="Times New Roman"/>
          <w:kern w:val="1"/>
          <w:sz w:val="22"/>
          <w:szCs w:val="22"/>
        </w:rPr>
        <w:t>Pomieszczenie do ewentualnego schronienia – możliwość ustawienie łóżek polowych .</w:t>
      </w:r>
    </w:p>
    <w:p w14:paraId="60CABB34" w14:textId="77777777" w:rsidR="004A1C53" w:rsidRPr="004A1C53" w:rsidRDefault="004A1C53" w:rsidP="008753F7">
      <w:pPr>
        <w:pStyle w:val="Akapitzlist"/>
        <w:numPr>
          <w:ilvl w:val="0"/>
          <w:numId w:val="12"/>
        </w:numPr>
        <w:spacing w:line="276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4A1C53">
        <w:rPr>
          <w:rFonts w:ascii="Times New Roman" w:hAnsi="Times New Roman" w:cs="Times New Roman"/>
          <w:b/>
          <w:bCs/>
          <w:sz w:val="22"/>
          <w:szCs w:val="22"/>
        </w:rPr>
        <w:t xml:space="preserve">Część garażowa </w:t>
      </w:r>
    </w:p>
    <w:p w14:paraId="5C7C9D78" w14:textId="77777777" w:rsidR="004A1C53" w:rsidRPr="004A1C53" w:rsidRDefault="004A1C53" w:rsidP="008753F7">
      <w:pPr>
        <w:pStyle w:val="Akapitzlist"/>
        <w:numPr>
          <w:ilvl w:val="0"/>
          <w:numId w:val="13"/>
        </w:numPr>
        <w:tabs>
          <w:tab w:val="left" w:pos="851"/>
        </w:tabs>
        <w:spacing w:line="276" w:lineRule="auto"/>
        <w:ind w:left="1418" w:hanging="283"/>
        <w:rPr>
          <w:rFonts w:ascii="Times New Roman" w:hAnsi="Times New Roman" w:cs="Times New Roman"/>
          <w:sz w:val="22"/>
          <w:szCs w:val="22"/>
        </w:rPr>
      </w:pPr>
      <w:r w:rsidRPr="004A1C53">
        <w:rPr>
          <w:rFonts w:ascii="Times New Roman" w:hAnsi="Times New Roman" w:cs="Times New Roman"/>
          <w:sz w:val="22"/>
          <w:szCs w:val="22"/>
        </w:rPr>
        <w:t xml:space="preserve">Garaż obejmujący łącznie 12 stanowisk garażowych (6 x 2). </w:t>
      </w:r>
    </w:p>
    <w:p w14:paraId="33B1EDCB" w14:textId="77777777" w:rsidR="004A1C53" w:rsidRPr="004A1C53" w:rsidRDefault="004A1C53" w:rsidP="008753F7">
      <w:pPr>
        <w:pStyle w:val="Akapitzlist"/>
        <w:numPr>
          <w:ilvl w:val="0"/>
          <w:numId w:val="13"/>
        </w:numPr>
        <w:tabs>
          <w:tab w:val="left" w:pos="851"/>
        </w:tabs>
        <w:spacing w:line="276" w:lineRule="auto"/>
        <w:ind w:left="1418" w:hanging="283"/>
        <w:rPr>
          <w:rFonts w:ascii="Times New Roman" w:hAnsi="Times New Roman" w:cs="Times New Roman"/>
          <w:sz w:val="22"/>
          <w:szCs w:val="22"/>
        </w:rPr>
      </w:pPr>
      <w:r w:rsidRPr="004A1C53">
        <w:rPr>
          <w:rFonts w:ascii="Times New Roman" w:hAnsi="Times New Roman" w:cs="Times New Roman"/>
          <w:sz w:val="22"/>
          <w:szCs w:val="22"/>
        </w:rPr>
        <w:t xml:space="preserve">Garaż z bramami przejazdowymi – 12 sztuk bram. </w:t>
      </w:r>
    </w:p>
    <w:p w14:paraId="4BFC5F7C" w14:textId="77777777" w:rsidR="004A1C53" w:rsidRPr="004A1C53" w:rsidRDefault="004A1C53" w:rsidP="008753F7">
      <w:pPr>
        <w:pStyle w:val="Akapitzlist"/>
        <w:numPr>
          <w:ilvl w:val="0"/>
          <w:numId w:val="13"/>
        </w:numPr>
        <w:tabs>
          <w:tab w:val="left" w:pos="851"/>
        </w:tabs>
        <w:spacing w:line="276" w:lineRule="auto"/>
        <w:ind w:left="1418" w:hanging="283"/>
        <w:rPr>
          <w:rFonts w:ascii="Times New Roman" w:hAnsi="Times New Roman" w:cs="Times New Roman"/>
          <w:sz w:val="22"/>
          <w:szCs w:val="22"/>
        </w:rPr>
      </w:pPr>
      <w:r w:rsidRPr="004A1C53">
        <w:rPr>
          <w:rFonts w:ascii="Times New Roman" w:hAnsi="Times New Roman" w:cs="Times New Roman"/>
          <w:sz w:val="22"/>
          <w:szCs w:val="22"/>
        </w:rPr>
        <w:t xml:space="preserve">Wymiary jednego stanowiska szerokość około 4,1 m odległość między stanowiskami 1,4m. </w:t>
      </w:r>
    </w:p>
    <w:p w14:paraId="2BE7F09D" w14:textId="77777777" w:rsidR="004A1C53" w:rsidRPr="004A1C53" w:rsidRDefault="004A1C53" w:rsidP="008753F7">
      <w:pPr>
        <w:pStyle w:val="Akapitzlist"/>
        <w:numPr>
          <w:ilvl w:val="0"/>
          <w:numId w:val="13"/>
        </w:numPr>
        <w:tabs>
          <w:tab w:val="left" w:pos="851"/>
        </w:tabs>
        <w:spacing w:line="276" w:lineRule="auto"/>
        <w:ind w:left="1418" w:hanging="283"/>
        <w:rPr>
          <w:rFonts w:ascii="Times New Roman" w:hAnsi="Times New Roman" w:cs="Times New Roman"/>
          <w:sz w:val="22"/>
          <w:szCs w:val="22"/>
        </w:rPr>
      </w:pPr>
      <w:r w:rsidRPr="004A1C53">
        <w:rPr>
          <w:rFonts w:ascii="Times New Roman" w:hAnsi="Times New Roman" w:cs="Times New Roman"/>
          <w:sz w:val="22"/>
          <w:szCs w:val="22"/>
        </w:rPr>
        <w:t xml:space="preserve">Wymiary łączne części garażowej około 33m x min. 20m. </w:t>
      </w:r>
    </w:p>
    <w:p w14:paraId="7C068555" w14:textId="77777777" w:rsidR="004A1C53" w:rsidRPr="004A1C53" w:rsidRDefault="004A1C53" w:rsidP="008753F7">
      <w:pPr>
        <w:pStyle w:val="Akapitzlist"/>
        <w:numPr>
          <w:ilvl w:val="0"/>
          <w:numId w:val="13"/>
        </w:numPr>
        <w:tabs>
          <w:tab w:val="left" w:pos="851"/>
        </w:tabs>
        <w:spacing w:line="276" w:lineRule="auto"/>
        <w:ind w:left="1418" w:hanging="283"/>
        <w:jc w:val="both"/>
        <w:rPr>
          <w:rFonts w:ascii="Times New Roman" w:hAnsi="Times New Roman" w:cs="Times New Roman"/>
          <w:sz w:val="22"/>
          <w:szCs w:val="22"/>
        </w:rPr>
      </w:pPr>
      <w:r w:rsidRPr="004A1C53">
        <w:rPr>
          <w:rFonts w:ascii="Times New Roman" w:hAnsi="Times New Roman" w:cs="Times New Roman"/>
          <w:sz w:val="22"/>
          <w:szCs w:val="22"/>
        </w:rPr>
        <w:t xml:space="preserve">Z garażu wyjście z jednej strony na część socjalną (poprzez strefę brudną / przejściową itd.) z drugiej strony część warsztatowo magazynowa. </w:t>
      </w:r>
    </w:p>
    <w:p w14:paraId="213606F7" w14:textId="77777777" w:rsidR="004A1C53" w:rsidRPr="004A1C53" w:rsidRDefault="004A1C53" w:rsidP="008753F7">
      <w:pPr>
        <w:pStyle w:val="Akapitzlist"/>
        <w:numPr>
          <w:ilvl w:val="0"/>
          <w:numId w:val="13"/>
        </w:numPr>
        <w:tabs>
          <w:tab w:val="left" w:pos="851"/>
        </w:tabs>
        <w:spacing w:line="276" w:lineRule="auto"/>
        <w:ind w:left="1418" w:hanging="283"/>
        <w:rPr>
          <w:rFonts w:ascii="Times New Roman" w:hAnsi="Times New Roman" w:cs="Times New Roman"/>
          <w:sz w:val="22"/>
          <w:szCs w:val="22"/>
        </w:rPr>
      </w:pPr>
      <w:r w:rsidRPr="004A1C53">
        <w:rPr>
          <w:rFonts w:ascii="Times New Roman" w:hAnsi="Times New Roman" w:cs="Times New Roman"/>
          <w:sz w:val="22"/>
          <w:szCs w:val="22"/>
        </w:rPr>
        <w:t>Ostatnie stanowisko z kanałem żelbetowym zejściem obustronnym.</w:t>
      </w:r>
    </w:p>
    <w:p w14:paraId="30B5F997" w14:textId="77777777" w:rsidR="004A1C53" w:rsidRPr="004A1C53" w:rsidRDefault="004A1C53" w:rsidP="004A1C53">
      <w:pPr>
        <w:pStyle w:val="Akapitzlist"/>
        <w:spacing w:line="276" w:lineRule="auto"/>
        <w:ind w:left="1080"/>
        <w:rPr>
          <w:rFonts w:ascii="Times New Roman" w:hAnsi="Times New Roman" w:cs="Times New Roman"/>
          <w:sz w:val="22"/>
          <w:szCs w:val="22"/>
        </w:rPr>
      </w:pPr>
    </w:p>
    <w:p w14:paraId="5034D0C0" w14:textId="586052AC" w:rsidR="004A1C53" w:rsidRPr="004A1C53" w:rsidRDefault="004A1C53" w:rsidP="008753F7">
      <w:pPr>
        <w:pStyle w:val="Akapitzlist"/>
        <w:numPr>
          <w:ilvl w:val="0"/>
          <w:numId w:val="12"/>
        </w:numPr>
        <w:spacing w:line="276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4A1C53">
        <w:rPr>
          <w:rFonts w:ascii="Times New Roman" w:hAnsi="Times New Roman" w:cs="Times New Roman"/>
          <w:b/>
          <w:bCs/>
          <w:sz w:val="22"/>
          <w:szCs w:val="22"/>
        </w:rPr>
        <w:t>Część warsztatowo – magazynowa z wieżą do suszenia węży – ok. 240 m</w:t>
      </w:r>
      <w:r w:rsidR="00D35966">
        <w:rPr>
          <w:rFonts w:ascii="Arial" w:hAnsi="Arial" w:cs="Arial"/>
          <w:b/>
          <w:bCs/>
          <w:sz w:val="22"/>
          <w:szCs w:val="22"/>
        </w:rPr>
        <w:t>²</w:t>
      </w:r>
    </w:p>
    <w:p w14:paraId="153926C0" w14:textId="77777777" w:rsidR="004A1C53" w:rsidRPr="004A1C53" w:rsidRDefault="004A1C53" w:rsidP="008753F7">
      <w:pPr>
        <w:pStyle w:val="Akapitzlist"/>
        <w:numPr>
          <w:ilvl w:val="0"/>
          <w:numId w:val="14"/>
        </w:numPr>
        <w:spacing w:line="276" w:lineRule="auto"/>
        <w:ind w:left="1418" w:hanging="284"/>
        <w:rPr>
          <w:rFonts w:ascii="Times New Roman" w:hAnsi="Times New Roman" w:cs="Times New Roman"/>
          <w:sz w:val="22"/>
          <w:szCs w:val="22"/>
        </w:rPr>
      </w:pPr>
      <w:r w:rsidRPr="004A1C53">
        <w:rPr>
          <w:rFonts w:ascii="Times New Roman" w:hAnsi="Times New Roman" w:cs="Times New Roman"/>
          <w:sz w:val="22"/>
          <w:szCs w:val="22"/>
        </w:rPr>
        <w:t xml:space="preserve">Część obiektu znajdująca się pomiędzy garażem i myjką, będąca jednocześnie łącznikiem tych stref.  </w:t>
      </w:r>
    </w:p>
    <w:p w14:paraId="4C9054CA" w14:textId="324A4C8C" w:rsidR="004A1C53" w:rsidRPr="004A1C53" w:rsidRDefault="004A1C53" w:rsidP="008753F7">
      <w:pPr>
        <w:pStyle w:val="Akapitzlist"/>
        <w:numPr>
          <w:ilvl w:val="0"/>
          <w:numId w:val="14"/>
        </w:numPr>
        <w:spacing w:line="276" w:lineRule="auto"/>
        <w:ind w:left="1418" w:hanging="284"/>
        <w:jc w:val="both"/>
        <w:rPr>
          <w:rFonts w:ascii="Times New Roman" w:hAnsi="Times New Roman" w:cs="Times New Roman"/>
          <w:sz w:val="22"/>
          <w:szCs w:val="22"/>
        </w:rPr>
      </w:pPr>
      <w:r w:rsidRPr="004A1C53">
        <w:rPr>
          <w:rFonts w:ascii="Times New Roman" w:hAnsi="Times New Roman" w:cs="Times New Roman"/>
          <w:sz w:val="22"/>
          <w:szCs w:val="22"/>
        </w:rPr>
        <w:t>Orientacyjne proponowane wymiary: szerokość równa części garażowej tj. ok. 20</w:t>
      </w:r>
      <w:r w:rsidR="00F5386E">
        <w:rPr>
          <w:rFonts w:ascii="Times New Roman" w:hAnsi="Times New Roman" w:cs="Times New Roman"/>
          <w:sz w:val="22"/>
          <w:szCs w:val="22"/>
        </w:rPr>
        <w:t xml:space="preserve"> </w:t>
      </w:r>
      <w:r w:rsidRPr="004A1C53">
        <w:rPr>
          <w:rFonts w:ascii="Times New Roman" w:hAnsi="Times New Roman" w:cs="Times New Roman"/>
          <w:sz w:val="22"/>
          <w:szCs w:val="22"/>
        </w:rPr>
        <w:t xml:space="preserve">m długość </w:t>
      </w:r>
      <w:r w:rsidR="00F5386E">
        <w:rPr>
          <w:rFonts w:ascii="Times New Roman" w:hAnsi="Times New Roman" w:cs="Times New Roman"/>
          <w:sz w:val="22"/>
          <w:szCs w:val="22"/>
        </w:rPr>
        <w:br/>
      </w:r>
      <w:r w:rsidRPr="004A1C53">
        <w:rPr>
          <w:rFonts w:ascii="Times New Roman" w:hAnsi="Times New Roman" w:cs="Times New Roman"/>
          <w:sz w:val="22"/>
          <w:szCs w:val="22"/>
        </w:rPr>
        <w:t>w zależności od zastosowanych rozwiązań min. - 12 m.</w:t>
      </w:r>
    </w:p>
    <w:p w14:paraId="58119655" w14:textId="0E639D7F" w:rsidR="004A1C53" w:rsidRPr="004A1C53" w:rsidRDefault="004A1C53" w:rsidP="008753F7">
      <w:pPr>
        <w:pStyle w:val="Akapitzlist"/>
        <w:numPr>
          <w:ilvl w:val="0"/>
          <w:numId w:val="14"/>
        </w:numPr>
        <w:spacing w:line="276" w:lineRule="auto"/>
        <w:ind w:left="1418" w:hanging="284"/>
        <w:jc w:val="both"/>
        <w:rPr>
          <w:rFonts w:ascii="Times New Roman" w:hAnsi="Times New Roman" w:cs="Times New Roman"/>
          <w:sz w:val="22"/>
          <w:szCs w:val="22"/>
        </w:rPr>
      </w:pPr>
      <w:r w:rsidRPr="004A1C53">
        <w:rPr>
          <w:rFonts w:ascii="Times New Roman" w:hAnsi="Times New Roman" w:cs="Times New Roman"/>
          <w:sz w:val="22"/>
          <w:szCs w:val="22"/>
        </w:rPr>
        <w:t>W części od strony myjki wieża do suszenia węży z klatką schodową wraz</w:t>
      </w:r>
      <w:r w:rsidR="00CD3308">
        <w:rPr>
          <w:rFonts w:ascii="Times New Roman" w:hAnsi="Times New Roman" w:cs="Times New Roman"/>
          <w:sz w:val="22"/>
          <w:szCs w:val="22"/>
        </w:rPr>
        <w:br/>
      </w:r>
      <w:r w:rsidRPr="004A1C53">
        <w:rPr>
          <w:rFonts w:ascii="Times New Roman" w:hAnsi="Times New Roman" w:cs="Times New Roman"/>
          <w:sz w:val="22"/>
          <w:szCs w:val="22"/>
        </w:rPr>
        <w:t xml:space="preserve">z spocznikami oraz stanowiskami do działań wysokościowych. Wysokość wieży min 12m , wymiary Wieża dodatkowo wyposażona w otwory okienne „ćwiczebne”  na stronę myjni. </w:t>
      </w:r>
    </w:p>
    <w:p w14:paraId="35C129A0" w14:textId="02506FB9" w:rsidR="004A1C53" w:rsidRPr="004A1C53" w:rsidRDefault="004A1C53" w:rsidP="008753F7">
      <w:pPr>
        <w:pStyle w:val="Akapitzlist"/>
        <w:numPr>
          <w:ilvl w:val="0"/>
          <w:numId w:val="14"/>
        </w:numPr>
        <w:spacing w:line="276" w:lineRule="auto"/>
        <w:ind w:left="1418" w:hanging="284"/>
        <w:rPr>
          <w:rFonts w:ascii="Times New Roman" w:hAnsi="Times New Roman" w:cs="Times New Roman"/>
          <w:sz w:val="22"/>
          <w:szCs w:val="22"/>
        </w:rPr>
      </w:pPr>
      <w:r w:rsidRPr="004A1C53">
        <w:rPr>
          <w:rFonts w:ascii="Times New Roman" w:hAnsi="Times New Roman" w:cs="Times New Roman"/>
          <w:sz w:val="22"/>
          <w:szCs w:val="22"/>
        </w:rPr>
        <w:t xml:space="preserve">Warsztat naprawczy wraz z magazynem </w:t>
      </w:r>
      <w:r w:rsidR="00D35966">
        <w:rPr>
          <w:rFonts w:ascii="Times New Roman" w:hAnsi="Times New Roman" w:cs="Times New Roman"/>
          <w:sz w:val="22"/>
          <w:szCs w:val="22"/>
        </w:rPr>
        <w:t>.</w:t>
      </w:r>
    </w:p>
    <w:p w14:paraId="4E66A46F" w14:textId="7C32172B" w:rsidR="004A1C53" w:rsidRPr="004A1C53" w:rsidRDefault="004A1C53" w:rsidP="008753F7">
      <w:pPr>
        <w:pStyle w:val="Akapitzlist"/>
        <w:numPr>
          <w:ilvl w:val="0"/>
          <w:numId w:val="14"/>
        </w:numPr>
        <w:spacing w:line="276" w:lineRule="auto"/>
        <w:ind w:left="1418" w:hanging="284"/>
        <w:rPr>
          <w:rFonts w:ascii="Times New Roman" w:hAnsi="Times New Roman" w:cs="Times New Roman"/>
          <w:sz w:val="22"/>
          <w:szCs w:val="22"/>
        </w:rPr>
      </w:pPr>
      <w:r w:rsidRPr="004A1C53">
        <w:rPr>
          <w:rFonts w:ascii="Times New Roman" w:hAnsi="Times New Roman" w:cs="Times New Roman"/>
          <w:sz w:val="22"/>
          <w:szCs w:val="22"/>
        </w:rPr>
        <w:t>Pomieszczenie /</w:t>
      </w:r>
      <w:proofErr w:type="spellStart"/>
      <w:r w:rsidRPr="004A1C53">
        <w:rPr>
          <w:rFonts w:ascii="Times New Roman" w:hAnsi="Times New Roman" w:cs="Times New Roman"/>
          <w:sz w:val="22"/>
          <w:szCs w:val="22"/>
        </w:rPr>
        <w:t>sprężarkownia</w:t>
      </w:r>
      <w:proofErr w:type="spellEnd"/>
      <w:r w:rsidR="00D35966">
        <w:rPr>
          <w:rFonts w:ascii="Times New Roman" w:hAnsi="Times New Roman" w:cs="Times New Roman"/>
          <w:sz w:val="22"/>
          <w:szCs w:val="22"/>
        </w:rPr>
        <w:t>.</w:t>
      </w:r>
    </w:p>
    <w:p w14:paraId="52BF10D6" w14:textId="7B518C65" w:rsidR="004A1C53" w:rsidRPr="004A1C53" w:rsidRDefault="004A1C53" w:rsidP="008753F7">
      <w:pPr>
        <w:pStyle w:val="Akapitzlist"/>
        <w:numPr>
          <w:ilvl w:val="0"/>
          <w:numId w:val="14"/>
        </w:numPr>
        <w:spacing w:line="276" w:lineRule="auto"/>
        <w:ind w:left="1418" w:hanging="284"/>
        <w:rPr>
          <w:rFonts w:ascii="Times New Roman" w:hAnsi="Times New Roman" w:cs="Times New Roman"/>
          <w:sz w:val="22"/>
          <w:szCs w:val="22"/>
        </w:rPr>
      </w:pPr>
      <w:r w:rsidRPr="004A1C53">
        <w:rPr>
          <w:rFonts w:ascii="Times New Roman" w:hAnsi="Times New Roman" w:cs="Times New Roman"/>
          <w:sz w:val="22"/>
          <w:szCs w:val="22"/>
        </w:rPr>
        <w:t>Pomieszczenie ładowania butli OUO</w:t>
      </w:r>
      <w:r w:rsidR="00D35966">
        <w:rPr>
          <w:rFonts w:ascii="Times New Roman" w:hAnsi="Times New Roman" w:cs="Times New Roman"/>
          <w:sz w:val="22"/>
          <w:szCs w:val="22"/>
        </w:rPr>
        <w:t>.</w:t>
      </w:r>
    </w:p>
    <w:p w14:paraId="06F5CBC5" w14:textId="1DD07DC4" w:rsidR="004A1C53" w:rsidRPr="004A1C53" w:rsidRDefault="004A1C53" w:rsidP="008753F7">
      <w:pPr>
        <w:pStyle w:val="Akapitzlist"/>
        <w:numPr>
          <w:ilvl w:val="0"/>
          <w:numId w:val="14"/>
        </w:numPr>
        <w:spacing w:line="276" w:lineRule="auto"/>
        <w:ind w:left="1418" w:hanging="284"/>
        <w:rPr>
          <w:rFonts w:ascii="Times New Roman" w:hAnsi="Times New Roman" w:cs="Times New Roman"/>
          <w:sz w:val="22"/>
          <w:szCs w:val="22"/>
        </w:rPr>
      </w:pPr>
      <w:r w:rsidRPr="004A1C53">
        <w:rPr>
          <w:rFonts w:ascii="Times New Roman" w:hAnsi="Times New Roman" w:cs="Times New Roman"/>
          <w:sz w:val="22"/>
          <w:szCs w:val="22"/>
        </w:rPr>
        <w:t>Pomieszczenie agregatu prądotwórczego – zasilanie awaryjne</w:t>
      </w:r>
      <w:r w:rsidR="00D35966">
        <w:rPr>
          <w:rFonts w:ascii="Times New Roman" w:hAnsi="Times New Roman" w:cs="Times New Roman"/>
          <w:sz w:val="22"/>
          <w:szCs w:val="22"/>
        </w:rPr>
        <w:t>.</w:t>
      </w:r>
    </w:p>
    <w:p w14:paraId="1E96F8DE" w14:textId="501F4A7F" w:rsidR="004A1C53" w:rsidRPr="004A1C53" w:rsidRDefault="004A1C53" w:rsidP="008753F7">
      <w:pPr>
        <w:pStyle w:val="Akapitzlist"/>
        <w:numPr>
          <w:ilvl w:val="0"/>
          <w:numId w:val="14"/>
        </w:numPr>
        <w:spacing w:line="276" w:lineRule="auto"/>
        <w:ind w:left="1418" w:hanging="284"/>
        <w:rPr>
          <w:rFonts w:ascii="Times New Roman" w:hAnsi="Times New Roman" w:cs="Times New Roman"/>
          <w:sz w:val="22"/>
          <w:szCs w:val="22"/>
        </w:rPr>
      </w:pPr>
      <w:r w:rsidRPr="004A1C53">
        <w:rPr>
          <w:rFonts w:ascii="Times New Roman" w:hAnsi="Times New Roman" w:cs="Times New Roman"/>
          <w:sz w:val="22"/>
          <w:szCs w:val="22"/>
        </w:rPr>
        <w:t>Pomieszczenia techniczne / węzeł cieplny/ kotłownia/ hydrofor</w:t>
      </w:r>
      <w:r w:rsidR="00D35966">
        <w:rPr>
          <w:rFonts w:ascii="Times New Roman" w:hAnsi="Times New Roman" w:cs="Times New Roman"/>
          <w:sz w:val="22"/>
          <w:szCs w:val="22"/>
        </w:rPr>
        <w:t>.</w:t>
      </w:r>
    </w:p>
    <w:p w14:paraId="20D62E3F" w14:textId="6BD8830A" w:rsidR="004A1C53" w:rsidRPr="004A1C53" w:rsidRDefault="004A1C53" w:rsidP="008753F7">
      <w:pPr>
        <w:pStyle w:val="Akapitzlist"/>
        <w:numPr>
          <w:ilvl w:val="0"/>
          <w:numId w:val="14"/>
        </w:numPr>
        <w:spacing w:line="276" w:lineRule="auto"/>
        <w:ind w:left="1418" w:hanging="284"/>
        <w:rPr>
          <w:rFonts w:ascii="Times New Roman" w:hAnsi="Times New Roman" w:cs="Times New Roman"/>
          <w:sz w:val="22"/>
          <w:szCs w:val="22"/>
        </w:rPr>
      </w:pPr>
      <w:r w:rsidRPr="004A1C53">
        <w:rPr>
          <w:rFonts w:ascii="Times New Roman" w:hAnsi="Times New Roman" w:cs="Times New Roman"/>
          <w:sz w:val="22"/>
          <w:szCs w:val="22"/>
        </w:rPr>
        <w:t>Pomieszczenie rozdzielni elektrycznej – w tej części lub socjalnej parter</w:t>
      </w:r>
      <w:r w:rsidR="00D35966">
        <w:rPr>
          <w:rFonts w:ascii="Times New Roman" w:hAnsi="Times New Roman" w:cs="Times New Roman"/>
          <w:sz w:val="22"/>
          <w:szCs w:val="22"/>
        </w:rPr>
        <w:t>.</w:t>
      </w:r>
    </w:p>
    <w:p w14:paraId="53B8F94F" w14:textId="554C4C2A" w:rsidR="004A1C53" w:rsidRPr="004A1C53" w:rsidRDefault="004A1C53" w:rsidP="008753F7">
      <w:pPr>
        <w:pStyle w:val="Akapitzlist"/>
        <w:numPr>
          <w:ilvl w:val="0"/>
          <w:numId w:val="14"/>
        </w:numPr>
        <w:tabs>
          <w:tab w:val="left" w:pos="851"/>
          <w:tab w:val="left" w:pos="1560"/>
        </w:tabs>
        <w:spacing w:line="276" w:lineRule="auto"/>
        <w:ind w:left="1418" w:hanging="284"/>
        <w:rPr>
          <w:rFonts w:ascii="Times New Roman" w:hAnsi="Times New Roman" w:cs="Times New Roman"/>
          <w:sz w:val="22"/>
          <w:szCs w:val="22"/>
        </w:rPr>
      </w:pPr>
      <w:r w:rsidRPr="004A1C53">
        <w:rPr>
          <w:rFonts w:ascii="Times New Roman" w:hAnsi="Times New Roman" w:cs="Times New Roman"/>
          <w:sz w:val="22"/>
          <w:szCs w:val="22"/>
        </w:rPr>
        <w:t>Serwerownia - w tej części lub socjalnej parter</w:t>
      </w:r>
      <w:r w:rsidR="00D35966">
        <w:rPr>
          <w:rFonts w:ascii="Times New Roman" w:hAnsi="Times New Roman" w:cs="Times New Roman"/>
          <w:sz w:val="22"/>
          <w:szCs w:val="22"/>
        </w:rPr>
        <w:t>.</w:t>
      </w:r>
    </w:p>
    <w:p w14:paraId="7A411E0B" w14:textId="4D18C4A1" w:rsidR="004A1C53" w:rsidRPr="004A1C53" w:rsidRDefault="004A1C53" w:rsidP="008753F7">
      <w:pPr>
        <w:pStyle w:val="Akapitzlist"/>
        <w:numPr>
          <w:ilvl w:val="0"/>
          <w:numId w:val="14"/>
        </w:numPr>
        <w:tabs>
          <w:tab w:val="left" w:pos="851"/>
          <w:tab w:val="left" w:pos="1560"/>
        </w:tabs>
        <w:spacing w:line="276" w:lineRule="auto"/>
        <w:ind w:left="1418" w:hanging="284"/>
        <w:rPr>
          <w:rFonts w:ascii="Times New Roman" w:hAnsi="Times New Roman" w:cs="Times New Roman"/>
          <w:sz w:val="22"/>
          <w:szCs w:val="22"/>
        </w:rPr>
      </w:pPr>
      <w:r w:rsidRPr="004A1C53">
        <w:rPr>
          <w:rFonts w:ascii="Times New Roman" w:hAnsi="Times New Roman" w:cs="Times New Roman"/>
          <w:sz w:val="22"/>
          <w:szCs w:val="22"/>
        </w:rPr>
        <w:t>Magazyn sprzętu pożarniczego</w:t>
      </w:r>
      <w:r w:rsidR="00D35966">
        <w:rPr>
          <w:rFonts w:ascii="Times New Roman" w:hAnsi="Times New Roman" w:cs="Times New Roman"/>
          <w:sz w:val="22"/>
          <w:szCs w:val="22"/>
        </w:rPr>
        <w:t>.</w:t>
      </w:r>
    </w:p>
    <w:p w14:paraId="2D35A75F" w14:textId="00CD2993" w:rsidR="00F5386E" w:rsidRDefault="004A1C53" w:rsidP="008753F7">
      <w:pPr>
        <w:pStyle w:val="Akapitzlist"/>
        <w:numPr>
          <w:ilvl w:val="0"/>
          <w:numId w:val="14"/>
        </w:numPr>
        <w:tabs>
          <w:tab w:val="left" w:pos="851"/>
          <w:tab w:val="left" w:pos="1560"/>
        </w:tabs>
        <w:spacing w:line="276" w:lineRule="auto"/>
        <w:ind w:left="1418" w:hanging="284"/>
        <w:jc w:val="both"/>
        <w:rPr>
          <w:rFonts w:ascii="Times New Roman" w:hAnsi="Times New Roman" w:cs="Times New Roman"/>
          <w:sz w:val="22"/>
          <w:szCs w:val="22"/>
        </w:rPr>
      </w:pPr>
      <w:r w:rsidRPr="004A1C53">
        <w:rPr>
          <w:rFonts w:ascii="Times New Roman" w:hAnsi="Times New Roman" w:cs="Times New Roman"/>
          <w:sz w:val="22"/>
          <w:szCs w:val="22"/>
        </w:rPr>
        <w:t xml:space="preserve">Magazyn środków gaśniczych i neutralizatorów – z możliwością wjazdu </w:t>
      </w:r>
      <w:proofErr w:type="spellStart"/>
      <w:r w:rsidRPr="004A1C53">
        <w:rPr>
          <w:rFonts w:ascii="Times New Roman" w:hAnsi="Times New Roman" w:cs="Times New Roman"/>
          <w:sz w:val="22"/>
          <w:szCs w:val="22"/>
        </w:rPr>
        <w:t>paleciakiem</w:t>
      </w:r>
      <w:proofErr w:type="spellEnd"/>
      <w:r w:rsidRPr="004A1C53">
        <w:rPr>
          <w:rFonts w:ascii="Times New Roman" w:hAnsi="Times New Roman" w:cs="Times New Roman"/>
          <w:sz w:val="22"/>
          <w:szCs w:val="22"/>
        </w:rPr>
        <w:t xml:space="preserve"> od strony garażu lub myjni</w:t>
      </w:r>
      <w:r w:rsidR="00D35966">
        <w:rPr>
          <w:rFonts w:ascii="Times New Roman" w:hAnsi="Times New Roman" w:cs="Times New Roman"/>
          <w:sz w:val="22"/>
          <w:szCs w:val="22"/>
        </w:rPr>
        <w:t>.</w:t>
      </w:r>
    </w:p>
    <w:p w14:paraId="0C268B50" w14:textId="7E62B91B" w:rsidR="004A1C53" w:rsidRPr="00F5386E" w:rsidRDefault="004A1C53" w:rsidP="008753F7">
      <w:pPr>
        <w:pStyle w:val="Akapitzlist"/>
        <w:numPr>
          <w:ilvl w:val="0"/>
          <w:numId w:val="14"/>
        </w:numPr>
        <w:tabs>
          <w:tab w:val="left" w:pos="851"/>
          <w:tab w:val="left" w:pos="1560"/>
        </w:tabs>
        <w:spacing w:line="276" w:lineRule="auto"/>
        <w:ind w:left="1418" w:hanging="284"/>
        <w:jc w:val="both"/>
        <w:rPr>
          <w:rFonts w:ascii="Times New Roman" w:hAnsi="Times New Roman" w:cs="Times New Roman"/>
          <w:sz w:val="22"/>
          <w:szCs w:val="22"/>
        </w:rPr>
      </w:pPr>
      <w:r w:rsidRPr="00F5386E">
        <w:rPr>
          <w:rFonts w:ascii="Times New Roman" w:hAnsi="Times New Roman" w:cs="Times New Roman"/>
          <w:sz w:val="22"/>
          <w:szCs w:val="22"/>
        </w:rPr>
        <w:t>Magazyn logistyczny</w:t>
      </w:r>
      <w:r w:rsidR="00F5386E">
        <w:rPr>
          <w:rFonts w:ascii="Times New Roman" w:hAnsi="Times New Roman" w:cs="Times New Roman"/>
          <w:sz w:val="22"/>
          <w:szCs w:val="22"/>
        </w:rPr>
        <w:t>.</w:t>
      </w:r>
    </w:p>
    <w:p w14:paraId="3DBB32C3" w14:textId="77777777" w:rsidR="004A1C53" w:rsidRPr="004A1C53" w:rsidRDefault="004A1C53" w:rsidP="004A1C53">
      <w:pPr>
        <w:pStyle w:val="Akapitzlist"/>
        <w:spacing w:line="276" w:lineRule="auto"/>
        <w:ind w:left="1080"/>
        <w:rPr>
          <w:rFonts w:ascii="Times New Roman" w:hAnsi="Times New Roman" w:cs="Times New Roman"/>
          <w:sz w:val="22"/>
          <w:szCs w:val="22"/>
        </w:rPr>
      </w:pPr>
    </w:p>
    <w:p w14:paraId="51972D3E" w14:textId="77777777" w:rsidR="004A1C53" w:rsidRPr="004A1C53" w:rsidRDefault="004A1C53" w:rsidP="008753F7">
      <w:pPr>
        <w:pStyle w:val="Akapitzlist"/>
        <w:numPr>
          <w:ilvl w:val="0"/>
          <w:numId w:val="12"/>
        </w:numPr>
        <w:spacing w:line="276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4A1C53">
        <w:rPr>
          <w:rFonts w:ascii="Times New Roman" w:hAnsi="Times New Roman" w:cs="Times New Roman"/>
          <w:b/>
          <w:bCs/>
          <w:sz w:val="22"/>
          <w:szCs w:val="22"/>
        </w:rPr>
        <w:t>Myjka</w:t>
      </w:r>
    </w:p>
    <w:p w14:paraId="2FAF8B86" w14:textId="7913A32B" w:rsidR="004A1C53" w:rsidRPr="004A1C53" w:rsidRDefault="004A1C53" w:rsidP="008753F7">
      <w:pPr>
        <w:pStyle w:val="Akapitzlist"/>
        <w:numPr>
          <w:ilvl w:val="0"/>
          <w:numId w:val="16"/>
        </w:numPr>
        <w:spacing w:line="276" w:lineRule="auto"/>
        <w:ind w:left="1418"/>
        <w:jc w:val="both"/>
        <w:rPr>
          <w:rFonts w:ascii="Times New Roman" w:hAnsi="Times New Roman" w:cs="Times New Roman"/>
          <w:sz w:val="22"/>
          <w:szCs w:val="22"/>
        </w:rPr>
      </w:pPr>
      <w:r w:rsidRPr="004A1C53">
        <w:rPr>
          <w:rFonts w:ascii="Times New Roman" w:hAnsi="Times New Roman" w:cs="Times New Roman"/>
          <w:sz w:val="22"/>
          <w:szCs w:val="22"/>
        </w:rPr>
        <w:t>Pomieszczenie przeznaczone do mycia pojazdów o wymiarach proponowanych 7</w:t>
      </w:r>
      <w:r w:rsidR="00F5386E">
        <w:rPr>
          <w:rFonts w:ascii="Times New Roman" w:hAnsi="Times New Roman" w:cs="Times New Roman"/>
          <w:sz w:val="22"/>
          <w:szCs w:val="22"/>
        </w:rPr>
        <w:t xml:space="preserve"> </w:t>
      </w:r>
      <w:r w:rsidRPr="004A1C53">
        <w:rPr>
          <w:rFonts w:ascii="Times New Roman" w:hAnsi="Times New Roman" w:cs="Times New Roman"/>
          <w:sz w:val="22"/>
          <w:szCs w:val="22"/>
        </w:rPr>
        <w:t>m x min</w:t>
      </w:r>
      <w:r w:rsidR="00F5386E">
        <w:rPr>
          <w:rFonts w:ascii="Times New Roman" w:hAnsi="Times New Roman" w:cs="Times New Roman"/>
          <w:sz w:val="22"/>
          <w:szCs w:val="22"/>
        </w:rPr>
        <w:t>.</w:t>
      </w:r>
      <w:r w:rsidR="00CD3308">
        <w:rPr>
          <w:rFonts w:ascii="Times New Roman" w:hAnsi="Times New Roman" w:cs="Times New Roman"/>
          <w:sz w:val="22"/>
          <w:szCs w:val="22"/>
        </w:rPr>
        <w:t xml:space="preserve"> </w:t>
      </w:r>
      <w:r w:rsidRPr="004A1C53">
        <w:rPr>
          <w:rFonts w:ascii="Times New Roman" w:hAnsi="Times New Roman" w:cs="Times New Roman"/>
          <w:sz w:val="22"/>
          <w:szCs w:val="22"/>
        </w:rPr>
        <w:t>15 m ( lub o szerokości jednakowej z garażem )</w:t>
      </w:r>
      <w:r w:rsidR="00D35966">
        <w:rPr>
          <w:rFonts w:ascii="Times New Roman" w:hAnsi="Times New Roman" w:cs="Times New Roman"/>
          <w:sz w:val="22"/>
          <w:szCs w:val="22"/>
        </w:rPr>
        <w:t>.</w:t>
      </w:r>
    </w:p>
    <w:p w14:paraId="7C887203" w14:textId="77777777" w:rsidR="004A1C53" w:rsidRPr="004A1C53" w:rsidRDefault="004A1C53" w:rsidP="008753F7">
      <w:pPr>
        <w:pStyle w:val="Akapitzlist"/>
        <w:numPr>
          <w:ilvl w:val="0"/>
          <w:numId w:val="16"/>
        </w:numPr>
        <w:spacing w:line="276" w:lineRule="auto"/>
        <w:ind w:left="1418"/>
        <w:rPr>
          <w:rFonts w:ascii="Times New Roman" w:hAnsi="Times New Roman" w:cs="Times New Roman"/>
          <w:sz w:val="22"/>
          <w:szCs w:val="22"/>
        </w:rPr>
      </w:pPr>
      <w:r w:rsidRPr="004A1C53">
        <w:rPr>
          <w:rFonts w:ascii="Times New Roman" w:hAnsi="Times New Roman" w:cs="Times New Roman"/>
          <w:sz w:val="22"/>
          <w:szCs w:val="22"/>
        </w:rPr>
        <w:t>Z pomieszczenia myjni wejście i dostęp do suszarni węży.</w:t>
      </w:r>
    </w:p>
    <w:p w14:paraId="198AD13B" w14:textId="77777777" w:rsidR="004A1C53" w:rsidRPr="004A1C53" w:rsidRDefault="004A1C53" w:rsidP="004A1C53">
      <w:pPr>
        <w:pStyle w:val="Akapitzlist"/>
        <w:spacing w:line="276" w:lineRule="auto"/>
        <w:ind w:left="1080"/>
        <w:rPr>
          <w:rFonts w:ascii="Times New Roman" w:hAnsi="Times New Roman" w:cs="Times New Roman"/>
          <w:sz w:val="22"/>
          <w:szCs w:val="22"/>
        </w:rPr>
      </w:pPr>
    </w:p>
    <w:p w14:paraId="7D898CE3" w14:textId="77777777" w:rsidR="004A1C53" w:rsidRPr="004A1C53" w:rsidRDefault="004A1C53" w:rsidP="008753F7">
      <w:pPr>
        <w:pStyle w:val="Akapitzlist"/>
        <w:numPr>
          <w:ilvl w:val="0"/>
          <w:numId w:val="12"/>
        </w:numPr>
        <w:spacing w:line="276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4A1C53">
        <w:rPr>
          <w:rFonts w:ascii="Times New Roman" w:hAnsi="Times New Roman" w:cs="Times New Roman"/>
          <w:b/>
          <w:bCs/>
          <w:sz w:val="22"/>
          <w:szCs w:val="22"/>
        </w:rPr>
        <w:t>Parter części socjalnej</w:t>
      </w:r>
    </w:p>
    <w:p w14:paraId="20EED31B" w14:textId="38C15538" w:rsidR="004A1C53" w:rsidRPr="004A1C53" w:rsidRDefault="004A1C53" w:rsidP="008753F7">
      <w:pPr>
        <w:pStyle w:val="Akapitzlist"/>
        <w:numPr>
          <w:ilvl w:val="0"/>
          <w:numId w:val="18"/>
        </w:numPr>
        <w:spacing w:line="276" w:lineRule="auto"/>
        <w:ind w:left="1418" w:hanging="284"/>
        <w:jc w:val="both"/>
        <w:rPr>
          <w:rFonts w:ascii="Times New Roman" w:hAnsi="Times New Roman" w:cs="Times New Roman"/>
          <w:sz w:val="22"/>
          <w:szCs w:val="22"/>
        </w:rPr>
      </w:pPr>
      <w:r w:rsidRPr="004A1C53">
        <w:rPr>
          <w:rFonts w:ascii="Times New Roman" w:hAnsi="Times New Roman" w:cs="Times New Roman"/>
          <w:sz w:val="22"/>
          <w:szCs w:val="22"/>
        </w:rPr>
        <w:t>Strefa brudna / przejściowa (pomieszczenie mycia i dezynfekcji sprzętu i mundurów, umywalnia męska z WC w pobliżu szatni brudnej i czystej)</w:t>
      </w:r>
      <w:r w:rsidR="00D35966">
        <w:rPr>
          <w:rFonts w:ascii="Times New Roman" w:hAnsi="Times New Roman" w:cs="Times New Roman"/>
          <w:sz w:val="22"/>
          <w:szCs w:val="22"/>
        </w:rPr>
        <w:t>.</w:t>
      </w:r>
    </w:p>
    <w:p w14:paraId="0525895B" w14:textId="7619F187" w:rsidR="004A1C53" w:rsidRPr="004A1C53" w:rsidRDefault="004A1C53" w:rsidP="008753F7">
      <w:pPr>
        <w:pStyle w:val="Akapitzlist"/>
        <w:numPr>
          <w:ilvl w:val="0"/>
          <w:numId w:val="18"/>
        </w:numPr>
        <w:spacing w:line="276" w:lineRule="auto"/>
        <w:ind w:left="1418" w:hanging="284"/>
        <w:jc w:val="both"/>
        <w:rPr>
          <w:rFonts w:ascii="Times New Roman" w:hAnsi="Times New Roman" w:cs="Times New Roman"/>
          <w:sz w:val="22"/>
          <w:szCs w:val="22"/>
        </w:rPr>
      </w:pPr>
      <w:r w:rsidRPr="004A1C53">
        <w:rPr>
          <w:rFonts w:ascii="Times New Roman" w:hAnsi="Times New Roman" w:cs="Times New Roman"/>
          <w:sz w:val="22"/>
          <w:szCs w:val="22"/>
        </w:rPr>
        <w:t>Szatnie brudne – 3 sztuki każda po min. 25 m</w:t>
      </w:r>
      <w:r w:rsidR="00D35966">
        <w:rPr>
          <w:rFonts w:ascii="Arial" w:hAnsi="Arial" w:cs="Arial"/>
          <w:sz w:val="22"/>
          <w:szCs w:val="22"/>
        </w:rPr>
        <w:t>²</w:t>
      </w:r>
      <w:r w:rsidR="00D35966">
        <w:rPr>
          <w:rFonts w:ascii="Times New Roman" w:hAnsi="Times New Roman" w:cs="Times New Roman"/>
          <w:sz w:val="22"/>
          <w:szCs w:val="22"/>
        </w:rPr>
        <w:t>.</w:t>
      </w:r>
    </w:p>
    <w:p w14:paraId="0C1313AC" w14:textId="157DC754" w:rsidR="004A1C53" w:rsidRPr="004A1C53" w:rsidRDefault="004A1C53" w:rsidP="008753F7">
      <w:pPr>
        <w:pStyle w:val="Akapitzlist"/>
        <w:numPr>
          <w:ilvl w:val="0"/>
          <w:numId w:val="18"/>
        </w:numPr>
        <w:spacing w:line="276" w:lineRule="auto"/>
        <w:ind w:left="1418" w:hanging="284"/>
        <w:jc w:val="both"/>
        <w:rPr>
          <w:rFonts w:ascii="Times New Roman" w:hAnsi="Times New Roman" w:cs="Times New Roman"/>
          <w:sz w:val="22"/>
          <w:szCs w:val="22"/>
        </w:rPr>
      </w:pPr>
      <w:r w:rsidRPr="004A1C53">
        <w:rPr>
          <w:rFonts w:ascii="Times New Roman" w:hAnsi="Times New Roman" w:cs="Times New Roman"/>
          <w:sz w:val="22"/>
          <w:szCs w:val="22"/>
        </w:rPr>
        <w:lastRenderedPageBreak/>
        <w:t>Szatnie czyste – 3 sztuki lub jedna większa z możliwością ustawienia minimum 45 szafek szerokości 80 cm</w:t>
      </w:r>
      <w:r w:rsidR="00D35966">
        <w:rPr>
          <w:rFonts w:ascii="Times New Roman" w:hAnsi="Times New Roman" w:cs="Times New Roman"/>
          <w:sz w:val="22"/>
          <w:szCs w:val="22"/>
        </w:rPr>
        <w:t>.</w:t>
      </w:r>
    </w:p>
    <w:p w14:paraId="52E65605" w14:textId="6AA231E6" w:rsidR="004A1C53" w:rsidRPr="004A1C53" w:rsidRDefault="004A1C53" w:rsidP="008753F7">
      <w:pPr>
        <w:pStyle w:val="Akapitzlist"/>
        <w:numPr>
          <w:ilvl w:val="0"/>
          <w:numId w:val="18"/>
        </w:numPr>
        <w:spacing w:line="276" w:lineRule="auto"/>
        <w:ind w:left="1418" w:hanging="284"/>
        <w:jc w:val="both"/>
        <w:rPr>
          <w:rFonts w:ascii="Times New Roman" w:hAnsi="Times New Roman" w:cs="Times New Roman"/>
          <w:sz w:val="22"/>
          <w:szCs w:val="22"/>
        </w:rPr>
      </w:pPr>
      <w:r w:rsidRPr="004A1C53">
        <w:rPr>
          <w:rFonts w:ascii="Times New Roman" w:hAnsi="Times New Roman" w:cs="Times New Roman"/>
          <w:sz w:val="22"/>
          <w:szCs w:val="22"/>
        </w:rPr>
        <w:t>Pomieszczenie pralni i suszarni – urządzenia przemysłowe , konieczność odprowadzenia powietrza z suszarni – minimum 20 m</w:t>
      </w:r>
      <w:r w:rsidR="00F5386E">
        <w:rPr>
          <w:rFonts w:ascii="Arial" w:hAnsi="Arial" w:cs="Arial"/>
          <w:sz w:val="22"/>
          <w:szCs w:val="22"/>
        </w:rPr>
        <w:t>²</w:t>
      </w:r>
      <w:r w:rsidR="00D35966">
        <w:rPr>
          <w:rFonts w:ascii="Times New Roman" w:hAnsi="Times New Roman" w:cs="Times New Roman"/>
          <w:sz w:val="22"/>
          <w:szCs w:val="22"/>
        </w:rPr>
        <w:t>.</w:t>
      </w:r>
    </w:p>
    <w:p w14:paraId="697EE1EB" w14:textId="3DF0B6E2" w:rsidR="004A1C53" w:rsidRPr="004A1C53" w:rsidRDefault="004A1C53" w:rsidP="008753F7">
      <w:pPr>
        <w:pStyle w:val="Akapitzlist"/>
        <w:numPr>
          <w:ilvl w:val="0"/>
          <w:numId w:val="18"/>
        </w:numPr>
        <w:spacing w:line="276" w:lineRule="auto"/>
        <w:ind w:left="1418" w:hanging="284"/>
        <w:jc w:val="both"/>
        <w:rPr>
          <w:rFonts w:ascii="Times New Roman" w:hAnsi="Times New Roman" w:cs="Times New Roman"/>
          <w:sz w:val="22"/>
          <w:szCs w:val="22"/>
        </w:rPr>
      </w:pPr>
      <w:r w:rsidRPr="004A1C53">
        <w:rPr>
          <w:rFonts w:ascii="Times New Roman" w:hAnsi="Times New Roman" w:cs="Times New Roman"/>
          <w:sz w:val="22"/>
          <w:szCs w:val="22"/>
        </w:rPr>
        <w:t xml:space="preserve">Dwa pomieszczenia (pokoje dodatkowego zakwaterowania) / 2 x  pokoje 3 osobowe / każdy </w:t>
      </w:r>
      <w:r w:rsidR="00D35966">
        <w:rPr>
          <w:rFonts w:ascii="Times New Roman" w:hAnsi="Times New Roman" w:cs="Times New Roman"/>
          <w:sz w:val="22"/>
          <w:szCs w:val="22"/>
        </w:rPr>
        <w:br/>
      </w:r>
      <w:r w:rsidRPr="004A1C53">
        <w:rPr>
          <w:rFonts w:ascii="Times New Roman" w:hAnsi="Times New Roman" w:cs="Times New Roman"/>
          <w:sz w:val="22"/>
          <w:szCs w:val="22"/>
        </w:rPr>
        <w:t>z oddzielnym węzłem sanitarnym oraz aneksem kuchennym – umiejscowione najbliżej wejścia oddzielone drzwiami od dalszej części obiektu  kontrola dostępu)</w:t>
      </w:r>
      <w:r w:rsidR="00D35966">
        <w:rPr>
          <w:rFonts w:ascii="Times New Roman" w:hAnsi="Times New Roman" w:cs="Times New Roman"/>
          <w:sz w:val="22"/>
          <w:szCs w:val="22"/>
        </w:rPr>
        <w:t>.</w:t>
      </w:r>
    </w:p>
    <w:p w14:paraId="43ADE7FC" w14:textId="0B20C234" w:rsidR="004A1C53" w:rsidRPr="004A1C53" w:rsidRDefault="004A1C53" w:rsidP="008753F7">
      <w:pPr>
        <w:pStyle w:val="Akapitzlist"/>
        <w:numPr>
          <w:ilvl w:val="0"/>
          <w:numId w:val="18"/>
        </w:numPr>
        <w:spacing w:line="276" w:lineRule="auto"/>
        <w:ind w:left="1418" w:hanging="284"/>
        <w:jc w:val="both"/>
        <w:rPr>
          <w:rFonts w:ascii="Times New Roman" w:hAnsi="Times New Roman" w:cs="Times New Roman"/>
          <w:sz w:val="22"/>
          <w:szCs w:val="22"/>
        </w:rPr>
      </w:pPr>
      <w:r w:rsidRPr="004A1C53">
        <w:rPr>
          <w:rFonts w:ascii="Times New Roman" w:hAnsi="Times New Roman" w:cs="Times New Roman"/>
          <w:sz w:val="22"/>
          <w:szCs w:val="22"/>
        </w:rPr>
        <w:t>Sala szkoleniowa</w:t>
      </w:r>
      <w:r w:rsidR="00D35966">
        <w:rPr>
          <w:rFonts w:ascii="Times New Roman" w:hAnsi="Times New Roman" w:cs="Times New Roman"/>
          <w:sz w:val="22"/>
          <w:szCs w:val="22"/>
        </w:rPr>
        <w:t>.</w:t>
      </w:r>
    </w:p>
    <w:p w14:paraId="01A992CE" w14:textId="02C6F54C" w:rsidR="004A1C53" w:rsidRPr="004A1C53" w:rsidRDefault="004A1C53" w:rsidP="008753F7">
      <w:pPr>
        <w:pStyle w:val="Akapitzlist"/>
        <w:numPr>
          <w:ilvl w:val="0"/>
          <w:numId w:val="18"/>
        </w:numPr>
        <w:spacing w:line="276" w:lineRule="auto"/>
        <w:ind w:left="1418" w:hanging="284"/>
        <w:jc w:val="both"/>
        <w:rPr>
          <w:rFonts w:ascii="Times New Roman" w:hAnsi="Times New Roman" w:cs="Times New Roman"/>
          <w:sz w:val="22"/>
          <w:szCs w:val="22"/>
        </w:rPr>
      </w:pPr>
      <w:r w:rsidRPr="004A1C53">
        <w:rPr>
          <w:rFonts w:ascii="Times New Roman" w:hAnsi="Times New Roman" w:cs="Times New Roman"/>
          <w:sz w:val="22"/>
          <w:szCs w:val="22"/>
        </w:rPr>
        <w:t>Węzeł sanitarny żeński</w:t>
      </w:r>
      <w:r w:rsidR="00D35966">
        <w:rPr>
          <w:rFonts w:ascii="Times New Roman" w:hAnsi="Times New Roman" w:cs="Times New Roman"/>
          <w:sz w:val="22"/>
          <w:szCs w:val="22"/>
        </w:rPr>
        <w:t>.</w:t>
      </w:r>
    </w:p>
    <w:p w14:paraId="61719DA9" w14:textId="25BD2520" w:rsidR="004A1C53" w:rsidRPr="004A1C53" w:rsidRDefault="004A1C53" w:rsidP="008753F7">
      <w:pPr>
        <w:pStyle w:val="Akapitzlist"/>
        <w:numPr>
          <w:ilvl w:val="0"/>
          <w:numId w:val="18"/>
        </w:numPr>
        <w:spacing w:line="276" w:lineRule="auto"/>
        <w:ind w:left="1418" w:hanging="284"/>
        <w:rPr>
          <w:rFonts w:ascii="Times New Roman" w:hAnsi="Times New Roman" w:cs="Times New Roman"/>
          <w:sz w:val="22"/>
          <w:szCs w:val="22"/>
        </w:rPr>
      </w:pPr>
      <w:r w:rsidRPr="004A1C53">
        <w:rPr>
          <w:rFonts w:ascii="Times New Roman" w:hAnsi="Times New Roman" w:cs="Times New Roman"/>
          <w:sz w:val="22"/>
          <w:szCs w:val="22"/>
        </w:rPr>
        <w:t>WC męskie</w:t>
      </w:r>
      <w:r w:rsidR="00D35966">
        <w:rPr>
          <w:rFonts w:ascii="Times New Roman" w:hAnsi="Times New Roman" w:cs="Times New Roman"/>
          <w:sz w:val="22"/>
          <w:szCs w:val="22"/>
        </w:rPr>
        <w:t>.</w:t>
      </w:r>
      <w:r w:rsidRPr="004A1C53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5EBA3868" w14:textId="77777777" w:rsidR="004A1C53" w:rsidRPr="004A1C53" w:rsidRDefault="004A1C53" w:rsidP="008753F7">
      <w:pPr>
        <w:pStyle w:val="Akapitzlist"/>
        <w:numPr>
          <w:ilvl w:val="0"/>
          <w:numId w:val="18"/>
        </w:numPr>
        <w:spacing w:line="276" w:lineRule="auto"/>
        <w:ind w:left="1418" w:hanging="284"/>
        <w:rPr>
          <w:rFonts w:ascii="Times New Roman" w:hAnsi="Times New Roman" w:cs="Times New Roman"/>
          <w:sz w:val="22"/>
          <w:szCs w:val="22"/>
        </w:rPr>
      </w:pPr>
      <w:r w:rsidRPr="004A1C53">
        <w:rPr>
          <w:rFonts w:ascii="Times New Roman" w:hAnsi="Times New Roman" w:cs="Times New Roman"/>
          <w:sz w:val="22"/>
          <w:szCs w:val="22"/>
        </w:rPr>
        <w:t>Punk alarmowy / dyżurka – umiejscowiony od strony wjazdu na teren.</w:t>
      </w:r>
    </w:p>
    <w:p w14:paraId="2912D52F" w14:textId="6445FF29" w:rsidR="004A1C53" w:rsidRPr="004A1C53" w:rsidRDefault="004A1C53" w:rsidP="008753F7">
      <w:pPr>
        <w:pStyle w:val="Akapitzlist"/>
        <w:numPr>
          <w:ilvl w:val="0"/>
          <w:numId w:val="18"/>
        </w:numPr>
        <w:tabs>
          <w:tab w:val="left" w:pos="1560"/>
        </w:tabs>
        <w:spacing w:line="276" w:lineRule="auto"/>
        <w:ind w:left="1418" w:hanging="284"/>
        <w:rPr>
          <w:rFonts w:ascii="Times New Roman" w:hAnsi="Times New Roman" w:cs="Times New Roman"/>
          <w:sz w:val="22"/>
          <w:szCs w:val="22"/>
        </w:rPr>
      </w:pPr>
      <w:r w:rsidRPr="004A1C53">
        <w:rPr>
          <w:rFonts w:ascii="Times New Roman" w:hAnsi="Times New Roman" w:cs="Times New Roman"/>
          <w:sz w:val="22"/>
          <w:szCs w:val="22"/>
        </w:rPr>
        <w:t>Magazyn podręczny / logistyczny</w:t>
      </w:r>
      <w:r w:rsidR="00D35966">
        <w:rPr>
          <w:rFonts w:ascii="Times New Roman" w:hAnsi="Times New Roman" w:cs="Times New Roman"/>
          <w:sz w:val="22"/>
          <w:szCs w:val="22"/>
        </w:rPr>
        <w:t>.</w:t>
      </w:r>
    </w:p>
    <w:p w14:paraId="52893906" w14:textId="6C5AC420" w:rsidR="004A1C53" w:rsidRPr="004A1C53" w:rsidRDefault="004A1C53" w:rsidP="008753F7">
      <w:pPr>
        <w:pStyle w:val="Akapitzlist"/>
        <w:numPr>
          <w:ilvl w:val="0"/>
          <w:numId w:val="18"/>
        </w:numPr>
        <w:tabs>
          <w:tab w:val="left" w:pos="1560"/>
        </w:tabs>
        <w:spacing w:line="276" w:lineRule="auto"/>
        <w:ind w:left="1418" w:hanging="284"/>
        <w:rPr>
          <w:rFonts w:ascii="Times New Roman" w:hAnsi="Times New Roman" w:cs="Times New Roman"/>
          <w:sz w:val="22"/>
          <w:szCs w:val="22"/>
        </w:rPr>
      </w:pPr>
      <w:r w:rsidRPr="004A1C53">
        <w:rPr>
          <w:rFonts w:ascii="Times New Roman" w:hAnsi="Times New Roman" w:cs="Times New Roman"/>
          <w:sz w:val="22"/>
          <w:szCs w:val="22"/>
        </w:rPr>
        <w:t xml:space="preserve">Pomieszczenie porządkowe – </w:t>
      </w:r>
      <w:proofErr w:type="spellStart"/>
      <w:r w:rsidRPr="004A1C53">
        <w:rPr>
          <w:rFonts w:ascii="Times New Roman" w:hAnsi="Times New Roman" w:cs="Times New Roman"/>
          <w:sz w:val="22"/>
          <w:szCs w:val="22"/>
        </w:rPr>
        <w:t>mopy</w:t>
      </w:r>
      <w:proofErr w:type="spellEnd"/>
      <w:r w:rsidRPr="004A1C53">
        <w:rPr>
          <w:rFonts w:ascii="Times New Roman" w:hAnsi="Times New Roman" w:cs="Times New Roman"/>
          <w:sz w:val="22"/>
          <w:szCs w:val="22"/>
        </w:rPr>
        <w:t xml:space="preserve"> środki czystości, odkurzacz</w:t>
      </w:r>
      <w:r w:rsidR="00D35966">
        <w:rPr>
          <w:rFonts w:ascii="Times New Roman" w:hAnsi="Times New Roman" w:cs="Times New Roman"/>
          <w:sz w:val="22"/>
          <w:szCs w:val="22"/>
        </w:rPr>
        <w:t>.</w:t>
      </w:r>
    </w:p>
    <w:p w14:paraId="755D89EC" w14:textId="7122DF9B" w:rsidR="004A1C53" w:rsidRPr="004A1C53" w:rsidRDefault="004A1C53" w:rsidP="00585B44">
      <w:pPr>
        <w:pStyle w:val="Akapitzlist"/>
        <w:numPr>
          <w:ilvl w:val="0"/>
          <w:numId w:val="18"/>
        </w:numPr>
        <w:tabs>
          <w:tab w:val="left" w:pos="1560"/>
        </w:tabs>
        <w:spacing w:line="276" w:lineRule="auto"/>
        <w:ind w:left="1418" w:hanging="284"/>
        <w:rPr>
          <w:rFonts w:ascii="Times New Roman" w:hAnsi="Times New Roman" w:cs="Times New Roman"/>
          <w:sz w:val="22"/>
          <w:szCs w:val="22"/>
        </w:rPr>
      </w:pPr>
      <w:r w:rsidRPr="004A1C53">
        <w:rPr>
          <w:rFonts w:ascii="Times New Roman" w:hAnsi="Times New Roman" w:cs="Times New Roman"/>
          <w:sz w:val="22"/>
          <w:szCs w:val="22"/>
        </w:rPr>
        <w:t>Dolna część ześlizgu – 2 sztuki (lewa / prawa)</w:t>
      </w:r>
      <w:r w:rsidR="00D35966">
        <w:rPr>
          <w:rFonts w:ascii="Times New Roman" w:hAnsi="Times New Roman" w:cs="Times New Roman"/>
          <w:sz w:val="22"/>
          <w:szCs w:val="22"/>
        </w:rPr>
        <w:t>.</w:t>
      </w:r>
    </w:p>
    <w:p w14:paraId="20810E69" w14:textId="77777777" w:rsidR="004A1C53" w:rsidRPr="004A1C53" w:rsidRDefault="004A1C53" w:rsidP="004A1C53">
      <w:pPr>
        <w:pStyle w:val="Akapitzlist"/>
        <w:spacing w:line="276" w:lineRule="auto"/>
        <w:ind w:left="1080"/>
        <w:rPr>
          <w:rFonts w:ascii="Times New Roman" w:hAnsi="Times New Roman" w:cs="Times New Roman"/>
          <w:sz w:val="22"/>
          <w:szCs w:val="22"/>
        </w:rPr>
      </w:pPr>
    </w:p>
    <w:p w14:paraId="1212865F" w14:textId="77777777" w:rsidR="004A1C53" w:rsidRPr="004A1C53" w:rsidRDefault="004A1C53" w:rsidP="008753F7">
      <w:pPr>
        <w:pStyle w:val="Akapitzlist"/>
        <w:numPr>
          <w:ilvl w:val="0"/>
          <w:numId w:val="12"/>
        </w:numPr>
        <w:spacing w:line="276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4A1C53">
        <w:rPr>
          <w:rFonts w:ascii="Times New Roman" w:hAnsi="Times New Roman" w:cs="Times New Roman"/>
          <w:b/>
          <w:bCs/>
          <w:sz w:val="22"/>
          <w:szCs w:val="22"/>
        </w:rPr>
        <w:t>Piętro części socjalnej</w:t>
      </w:r>
    </w:p>
    <w:p w14:paraId="6BB9B523" w14:textId="4A17F14A" w:rsidR="004A1C53" w:rsidRPr="004A1C53" w:rsidRDefault="004A1C53" w:rsidP="008753F7">
      <w:pPr>
        <w:pStyle w:val="Akapitzlist"/>
        <w:numPr>
          <w:ilvl w:val="0"/>
          <w:numId w:val="17"/>
        </w:numPr>
        <w:spacing w:line="276" w:lineRule="auto"/>
        <w:ind w:left="1418" w:hanging="284"/>
        <w:rPr>
          <w:rFonts w:ascii="Times New Roman" w:hAnsi="Times New Roman" w:cs="Times New Roman"/>
          <w:sz w:val="22"/>
          <w:szCs w:val="22"/>
        </w:rPr>
      </w:pPr>
      <w:r w:rsidRPr="004A1C53">
        <w:rPr>
          <w:rFonts w:ascii="Times New Roman" w:hAnsi="Times New Roman" w:cs="Times New Roman"/>
          <w:sz w:val="22"/>
          <w:szCs w:val="22"/>
        </w:rPr>
        <w:t>Pomieszczenia sypialni / odpoczynku – 6 sztuk / 2 osobowe</w:t>
      </w:r>
      <w:r w:rsidR="00D35966">
        <w:rPr>
          <w:rFonts w:ascii="Times New Roman" w:hAnsi="Times New Roman" w:cs="Times New Roman"/>
          <w:sz w:val="22"/>
          <w:szCs w:val="22"/>
        </w:rPr>
        <w:t>.</w:t>
      </w:r>
    </w:p>
    <w:p w14:paraId="4E66FC9F" w14:textId="26BE7034" w:rsidR="004A1C53" w:rsidRPr="004A1C53" w:rsidRDefault="004A1C53" w:rsidP="008753F7">
      <w:pPr>
        <w:pStyle w:val="Akapitzlist"/>
        <w:numPr>
          <w:ilvl w:val="0"/>
          <w:numId w:val="17"/>
        </w:numPr>
        <w:spacing w:line="276" w:lineRule="auto"/>
        <w:ind w:left="1418" w:hanging="284"/>
        <w:rPr>
          <w:rFonts w:ascii="Times New Roman" w:hAnsi="Times New Roman" w:cs="Times New Roman"/>
          <w:sz w:val="22"/>
          <w:szCs w:val="22"/>
        </w:rPr>
      </w:pPr>
      <w:r w:rsidRPr="004A1C53">
        <w:rPr>
          <w:rFonts w:ascii="Times New Roman" w:hAnsi="Times New Roman" w:cs="Times New Roman"/>
          <w:sz w:val="22"/>
          <w:szCs w:val="22"/>
        </w:rPr>
        <w:t>Pokój dowódcy JRG – z pomieszczeniem socjalnym</w:t>
      </w:r>
      <w:r w:rsidR="00D35966">
        <w:rPr>
          <w:rFonts w:ascii="Times New Roman" w:hAnsi="Times New Roman" w:cs="Times New Roman"/>
          <w:sz w:val="22"/>
          <w:szCs w:val="22"/>
        </w:rPr>
        <w:t>.</w:t>
      </w:r>
    </w:p>
    <w:p w14:paraId="5FF631CE" w14:textId="136A9BD0" w:rsidR="004A1C53" w:rsidRPr="004A1C53" w:rsidRDefault="004A1C53" w:rsidP="008753F7">
      <w:pPr>
        <w:pStyle w:val="Akapitzlist"/>
        <w:numPr>
          <w:ilvl w:val="0"/>
          <w:numId w:val="17"/>
        </w:numPr>
        <w:spacing w:line="276" w:lineRule="auto"/>
        <w:ind w:left="1418" w:hanging="284"/>
        <w:rPr>
          <w:rFonts w:ascii="Times New Roman" w:hAnsi="Times New Roman" w:cs="Times New Roman"/>
          <w:sz w:val="22"/>
          <w:szCs w:val="22"/>
        </w:rPr>
      </w:pPr>
      <w:r w:rsidRPr="004A1C53">
        <w:rPr>
          <w:rFonts w:ascii="Times New Roman" w:hAnsi="Times New Roman" w:cs="Times New Roman"/>
          <w:sz w:val="22"/>
          <w:szCs w:val="22"/>
        </w:rPr>
        <w:t>Pokój z-</w:t>
      </w:r>
      <w:proofErr w:type="spellStart"/>
      <w:r w:rsidRPr="004A1C53">
        <w:rPr>
          <w:rFonts w:ascii="Times New Roman" w:hAnsi="Times New Roman" w:cs="Times New Roman"/>
          <w:sz w:val="22"/>
          <w:szCs w:val="22"/>
        </w:rPr>
        <w:t>cy</w:t>
      </w:r>
      <w:proofErr w:type="spellEnd"/>
      <w:r w:rsidRPr="004A1C53">
        <w:rPr>
          <w:rFonts w:ascii="Times New Roman" w:hAnsi="Times New Roman" w:cs="Times New Roman"/>
          <w:sz w:val="22"/>
          <w:szCs w:val="22"/>
        </w:rPr>
        <w:t xml:space="preserve"> dowódcy JRG - z pomieszczeniem socjalnym</w:t>
      </w:r>
      <w:r w:rsidR="00D35966">
        <w:rPr>
          <w:rFonts w:ascii="Times New Roman" w:hAnsi="Times New Roman" w:cs="Times New Roman"/>
          <w:sz w:val="22"/>
          <w:szCs w:val="22"/>
        </w:rPr>
        <w:t>.</w:t>
      </w:r>
    </w:p>
    <w:p w14:paraId="02E1A812" w14:textId="13B9D8A3" w:rsidR="004A1C53" w:rsidRPr="004A1C53" w:rsidRDefault="004A1C53" w:rsidP="008753F7">
      <w:pPr>
        <w:pStyle w:val="Akapitzlist"/>
        <w:numPr>
          <w:ilvl w:val="0"/>
          <w:numId w:val="17"/>
        </w:numPr>
        <w:spacing w:line="276" w:lineRule="auto"/>
        <w:ind w:left="1418" w:hanging="284"/>
        <w:rPr>
          <w:rFonts w:ascii="Times New Roman" w:hAnsi="Times New Roman" w:cs="Times New Roman"/>
          <w:sz w:val="22"/>
          <w:szCs w:val="22"/>
        </w:rPr>
      </w:pPr>
      <w:r w:rsidRPr="004A1C53">
        <w:rPr>
          <w:rFonts w:ascii="Times New Roman" w:hAnsi="Times New Roman" w:cs="Times New Roman"/>
          <w:sz w:val="22"/>
          <w:szCs w:val="22"/>
        </w:rPr>
        <w:t>Pokój dowódcy zmiany z pomieszczeniem socjalnym</w:t>
      </w:r>
      <w:r w:rsidR="00D35966">
        <w:rPr>
          <w:rFonts w:ascii="Times New Roman" w:hAnsi="Times New Roman" w:cs="Times New Roman"/>
          <w:sz w:val="22"/>
          <w:szCs w:val="22"/>
        </w:rPr>
        <w:t>.</w:t>
      </w:r>
    </w:p>
    <w:p w14:paraId="25F97429" w14:textId="6AFE6F57" w:rsidR="004A1C53" w:rsidRPr="004A1C53" w:rsidRDefault="004A1C53" w:rsidP="008753F7">
      <w:pPr>
        <w:pStyle w:val="Akapitzlist"/>
        <w:numPr>
          <w:ilvl w:val="0"/>
          <w:numId w:val="17"/>
        </w:numPr>
        <w:spacing w:line="276" w:lineRule="auto"/>
        <w:ind w:left="1418" w:hanging="284"/>
        <w:rPr>
          <w:rFonts w:ascii="Times New Roman" w:hAnsi="Times New Roman" w:cs="Times New Roman"/>
          <w:sz w:val="22"/>
          <w:szCs w:val="22"/>
        </w:rPr>
      </w:pPr>
      <w:r w:rsidRPr="004A1C53">
        <w:rPr>
          <w:rFonts w:ascii="Times New Roman" w:hAnsi="Times New Roman" w:cs="Times New Roman"/>
          <w:sz w:val="22"/>
          <w:szCs w:val="22"/>
        </w:rPr>
        <w:t xml:space="preserve">Świetlica / sala </w:t>
      </w:r>
      <w:r w:rsidR="00D35966">
        <w:rPr>
          <w:rFonts w:ascii="Times New Roman" w:hAnsi="Times New Roman" w:cs="Times New Roman"/>
          <w:sz w:val="22"/>
          <w:szCs w:val="22"/>
        </w:rPr>
        <w:t>TV.</w:t>
      </w:r>
    </w:p>
    <w:p w14:paraId="6DEA1685" w14:textId="3E024DAC" w:rsidR="004A1C53" w:rsidRPr="004A1C53" w:rsidRDefault="004A1C53" w:rsidP="008753F7">
      <w:pPr>
        <w:pStyle w:val="Akapitzlist"/>
        <w:numPr>
          <w:ilvl w:val="0"/>
          <w:numId w:val="17"/>
        </w:numPr>
        <w:spacing w:line="276" w:lineRule="auto"/>
        <w:ind w:left="1418" w:hanging="284"/>
        <w:rPr>
          <w:rFonts w:ascii="Times New Roman" w:hAnsi="Times New Roman" w:cs="Times New Roman"/>
          <w:sz w:val="22"/>
          <w:szCs w:val="22"/>
        </w:rPr>
      </w:pPr>
      <w:r w:rsidRPr="004A1C53">
        <w:rPr>
          <w:rFonts w:ascii="Times New Roman" w:hAnsi="Times New Roman" w:cs="Times New Roman"/>
          <w:sz w:val="22"/>
          <w:szCs w:val="22"/>
        </w:rPr>
        <w:t>Kuchnia z jadalnią</w:t>
      </w:r>
      <w:r w:rsidR="00D35966">
        <w:rPr>
          <w:rFonts w:ascii="Times New Roman" w:hAnsi="Times New Roman" w:cs="Times New Roman"/>
          <w:sz w:val="22"/>
          <w:szCs w:val="22"/>
        </w:rPr>
        <w:t>.</w:t>
      </w:r>
    </w:p>
    <w:p w14:paraId="486EE40D" w14:textId="655BBC5C" w:rsidR="004A1C53" w:rsidRPr="004A1C53" w:rsidRDefault="004A1C53" w:rsidP="008753F7">
      <w:pPr>
        <w:pStyle w:val="Akapitzlist"/>
        <w:numPr>
          <w:ilvl w:val="0"/>
          <w:numId w:val="17"/>
        </w:numPr>
        <w:spacing w:line="276" w:lineRule="auto"/>
        <w:ind w:left="1418" w:hanging="284"/>
        <w:rPr>
          <w:rFonts w:ascii="Times New Roman" w:hAnsi="Times New Roman" w:cs="Times New Roman"/>
          <w:sz w:val="22"/>
          <w:szCs w:val="22"/>
        </w:rPr>
      </w:pPr>
      <w:r w:rsidRPr="004A1C53">
        <w:rPr>
          <w:rFonts w:ascii="Times New Roman" w:hAnsi="Times New Roman" w:cs="Times New Roman"/>
          <w:sz w:val="22"/>
          <w:szCs w:val="22"/>
        </w:rPr>
        <w:t>Siłownia</w:t>
      </w:r>
      <w:r w:rsidR="00D35966">
        <w:rPr>
          <w:rFonts w:ascii="Times New Roman" w:hAnsi="Times New Roman" w:cs="Times New Roman"/>
          <w:sz w:val="22"/>
          <w:szCs w:val="22"/>
        </w:rPr>
        <w:t>.</w:t>
      </w:r>
    </w:p>
    <w:p w14:paraId="612FAAC0" w14:textId="5927C4D9" w:rsidR="004A1C53" w:rsidRPr="004A1C53" w:rsidRDefault="004A1C53" w:rsidP="008753F7">
      <w:pPr>
        <w:pStyle w:val="Akapitzlist"/>
        <w:numPr>
          <w:ilvl w:val="0"/>
          <w:numId w:val="17"/>
        </w:numPr>
        <w:spacing w:line="276" w:lineRule="auto"/>
        <w:ind w:left="1418" w:hanging="284"/>
        <w:rPr>
          <w:rFonts w:ascii="Times New Roman" w:hAnsi="Times New Roman" w:cs="Times New Roman"/>
          <w:sz w:val="22"/>
          <w:szCs w:val="22"/>
        </w:rPr>
      </w:pPr>
      <w:r w:rsidRPr="004A1C53">
        <w:rPr>
          <w:rFonts w:ascii="Times New Roman" w:hAnsi="Times New Roman" w:cs="Times New Roman"/>
          <w:sz w:val="22"/>
          <w:szCs w:val="22"/>
        </w:rPr>
        <w:t>Sauna</w:t>
      </w:r>
      <w:r w:rsidR="00D35966">
        <w:rPr>
          <w:rFonts w:ascii="Times New Roman" w:hAnsi="Times New Roman" w:cs="Times New Roman"/>
          <w:sz w:val="22"/>
          <w:szCs w:val="22"/>
        </w:rPr>
        <w:t>.</w:t>
      </w:r>
    </w:p>
    <w:p w14:paraId="7CB67465" w14:textId="77777777" w:rsidR="004A1C53" w:rsidRPr="004A1C53" w:rsidRDefault="004A1C53" w:rsidP="008753F7">
      <w:pPr>
        <w:pStyle w:val="Akapitzlist"/>
        <w:numPr>
          <w:ilvl w:val="0"/>
          <w:numId w:val="17"/>
        </w:numPr>
        <w:spacing w:line="276" w:lineRule="auto"/>
        <w:ind w:left="1418" w:hanging="284"/>
        <w:rPr>
          <w:rFonts w:ascii="Times New Roman" w:hAnsi="Times New Roman" w:cs="Times New Roman"/>
          <w:sz w:val="22"/>
          <w:szCs w:val="22"/>
        </w:rPr>
      </w:pPr>
      <w:commentRangeStart w:id="7"/>
      <w:r w:rsidRPr="004A1C53">
        <w:rPr>
          <w:rFonts w:ascii="Times New Roman" w:hAnsi="Times New Roman" w:cs="Times New Roman"/>
          <w:sz w:val="22"/>
          <w:szCs w:val="22"/>
        </w:rPr>
        <w:t xml:space="preserve">Prysznice  – Umywalnia Męska – minimum </w:t>
      </w:r>
      <w:commentRangeEnd w:id="7"/>
      <w:r w:rsidR="00CD3308" w:rsidRPr="004A1C53">
        <w:rPr>
          <w:rStyle w:val="Odwoaniedokomentarza"/>
          <w:rFonts w:ascii="Times New Roman" w:hAnsi="Times New Roman" w:cs="Times New Roman"/>
          <w:sz w:val="22"/>
          <w:szCs w:val="22"/>
        </w:rPr>
        <w:commentReference w:id="7"/>
      </w:r>
    </w:p>
    <w:p w14:paraId="7E9C2F10" w14:textId="1964D409" w:rsidR="004A1C53" w:rsidRPr="004A1C53" w:rsidRDefault="004A1C53" w:rsidP="008753F7">
      <w:pPr>
        <w:pStyle w:val="Akapitzlist"/>
        <w:numPr>
          <w:ilvl w:val="0"/>
          <w:numId w:val="17"/>
        </w:numPr>
        <w:tabs>
          <w:tab w:val="left" w:pos="1560"/>
        </w:tabs>
        <w:spacing w:line="276" w:lineRule="auto"/>
        <w:ind w:left="1418" w:hanging="284"/>
        <w:rPr>
          <w:rFonts w:ascii="Times New Roman" w:hAnsi="Times New Roman" w:cs="Times New Roman"/>
          <w:sz w:val="22"/>
          <w:szCs w:val="22"/>
        </w:rPr>
      </w:pPr>
      <w:r w:rsidRPr="004A1C53">
        <w:rPr>
          <w:rFonts w:ascii="Times New Roman" w:hAnsi="Times New Roman" w:cs="Times New Roman"/>
          <w:sz w:val="22"/>
          <w:szCs w:val="22"/>
        </w:rPr>
        <w:t>WC Męska</w:t>
      </w:r>
      <w:r w:rsidR="00D35966">
        <w:rPr>
          <w:rFonts w:ascii="Times New Roman" w:hAnsi="Times New Roman" w:cs="Times New Roman"/>
          <w:sz w:val="22"/>
          <w:szCs w:val="22"/>
        </w:rPr>
        <w:t>.</w:t>
      </w:r>
    </w:p>
    <w:p w14:paraId="48C67A10" w14:textId="4C2725CD" w:rsidR="004A1C53" w:rsidRPr="004A1C53" w:rsidRDefault="004A1C53" w:rsidP="008753F7">
      <w:pPr>
        <w:pStyle w:val="Akapitzlist"/>
        <w:numPr>
          <w:ilvl w:val="0"/>
          <w:numId w:val="17"/>
        </w:numPr>
        <w:tabs>
          <w:tab w:val="left" w:pos="1560"/>
        </w:tabs>
        <w:spacing w:line="276" w:lineRule="auto"/>
        <w:ind w:left="1418" w:hanging="284"/>
        <w:rPr>
          <w:rFonts w:ascii="Times New Roman" w:hAnsi="Times New Roman" w:cs="Times New Roman"/>
          <w:sz w:val="22"/>
          <w:szCs w:val="22"/>
        </w:rPr>
      </w:pPr>
      <w:r w:rsidRPr="004A1C53">
        <w:rPr>
          <w:rFonts w:ascii="Times New Roman" w:hAnsi="Times New Roman" w:cs="Times New Roman"/>
          <w:sz w:val="22"/>
          <w:szCs w:val="22"/>
        </w:rPr>
        <w:t>Węzeł sanitarny żeński</w:t>
      </w:r>
      <w:r w:rsidR="00D35966">
        <w:rPr>
          <w:rFonts w:ascii="Times New Roman" w:hAnsi="Times New Roman" w:cs="Times New Roman"/>
          <w:sz w:val="22"/>
          <w:szCs w:val="22"/>
        </w:rPr>
        <w:t>.</w:t>
      </w:r>
    </w:p>
    <w:p w14:paraId="01459E65" w14:textId="14E1FCB9" w:rsidR="004A1C53" w:rsidRPr="004A1C53" w:rsidRDefault="004A1C53" w:rsidP="008753F7">
      <w:pPr>
        <w:pStyle w:val="Akapitzlist"/>
        <w:numPr>
          <w:ilvl w:val="0"/>
          <w:numId w:val="17"/>
        </w:numPr>
        <w:tabs>
          <w:tab w:val="left" w:pos="1560"/>
        </w:tabs>
        <w:spacing w:line="276" w:lineRule="auto"/>
        <w:ind w:left="1418" w:hanging="284"/>
        <w:rPr>
          <w:rFonts w:ascii="Times New Roman" w:hAnsi="Times New Roman" w:cs="Times New Roman"/>
          <w:sz w:val="22"/>
          <w:szCs w:val="22"/>
        </w:rPr>
      </w:pPr>
      <w:r w:rsidRPr="004A1C53">
        <w:rPr>
          <w:rFonts w:ascii="Times New Roman" w:hAnsi="Times New Roman" w:cs="Times New Roman"/>
          <w:sz w:val="22"/>
          <w:szCs w:val="22"/>
        </w:rPr>
        <w:t>Korytarz oraz dwa ześlizgi do strefy garażowej</w:t>
      </w:r>
      <w:r w:rsidR="00D35966">
        <w:rPr>
          <w:rFonts w:ascii="Times New Roman" w:hAnsi="Times New Roman" w:cs="Times New Roman"/>
          <w:sz w:val="22"/>
          <w:szCs w:val="22"/>
        </w:rPr>
        <w:t>.</w:t>
      </w:r>
      <w:r w:rsidRPr="004A1C53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66DA2F5A" w14:textId="3CA8F11E" w:rsidR="004A1C53" w:rsidRDefault="004A1C53" w:rsidP="00670D1E">
      <w:pPr>
        <w:pStyle w:val="Akapitzlist"/>
        <w:numPr>
          <w:ilvl w:val="0"/>
          <w:numId w:val="17"/>
        </w:numPr>
        <w:spacing w:line="276" w:lineRule="auto"/>
        <w:ind w:left="1560" w:hanging="426"/>
        <w:rPr>
          <w:rFonts w:ascii="Times New Roman" w:hAnsi="Times New Roman" w:cs="Times New Roman"/>
          <w:sz w:val="22"/>
          <w:szCs w:val="22"/>
        </w:rPr>
      </w:pPr>
      <w:r w:rsidRPr="004A1C53">
        <w:rPr>
          <w:rFonts w:ascii="Times New Roman" w:hAnsi="Times New Roman" w:cs="Times New Roman"/>
          <w:sz w:val="22"/>
          <w:szCs w:val="22"/>
        </w:rPr>
        <w:t xml:space="preserve">Pomieszczenie porządkowe – </w:t>
      </w:r>
      <w:proofErr w:type="spellStart"/>
      <w:r w:rsidRPr="004A1C53">
        <w:rPr>
          <w:rFonts w:ascii="Times New Roman" w:hAnsi="Times New Roman" w:cs="Times New Roman"/>
          <w:sz w:val="22"/>
          <w:szCs w:val="22"/>
        </w:rPr>
        <w:t>mopy</w:t>
      </w:r>
      <w:proofErr w:type="spellEnd"/>
      <w:r w:rsidRPr="004A1C53">
        <w:rPr>
          <w:rFonts w:ascii="Times New Roman" w:hAnsi="Times New Roman" w:cs="Times New Roman"/>
          <w:sz w:val="22"/>
          <w:szCs w:val="22"/>
        </w:rPr>
        <w:t xml:space="preserve"> środki czystości, odkurzacz</w:t>
      </w:r>
      <w:r w:rsidR="00D35966">
        <w:rPr>
          <w:rFonts w:ascii="Times New Roman" w:hAnsi="Times New Roman" w:cs="Times New Roman"/>
          <w:sz w:val="22"/>
          <w:szCs w:val="22"/>
        </w:rPr>
        <w:t>.</w:t>
      </w:r>
    </w:p>
    <w:p w14:paraId="3E420B06" w14:textId="77777777" w:rsidR="001339CD" w:rsidRPr="004A1C53" w:rsidRDefault="001339CD" w:rsidP="001339CD">
      <w:pPr>
        <w:pStyle w:val="Akapitzlist"/>
        <w:spacing w:line="276" w:lineRule="auto"/>
        <w:ind w:left="1080"/>
        <w:rPr>
          <w:rFonts w:ascii="Times New Roman" w:hAnsi="Times New Roman" w:cs="Times New Roman"/>
          <w:sz w:val="22"/>
          <w:szCs w:val="22"/>
        </w:rPr>
      </w:pPr>
    </w:p>
    <w:p w14:paraId="37A27042" w14:textId="08CAB367" w:rsidR="004A1C53" w:rsidRDefault="001339CD" w:rsidP="008753F7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Część </w:t>
      </w:r>
      <w:commentRangeStart w:id="8"/>
      <w:r>
        <w:rPr>
          <w:rFonts w:ascii="Times New Roman" w:hAnsi="Times New Roman" w:cs="Times New Roman"/>
          <w:b/>
          <w:bCs/>
          <w:sz w:val="22"/>
          <w:szCs w:val="22"/>
        </w:rPr>
        <w:t>poligonowa</w:t>
      </w:r>
      <w:commentRangeEnd w:id="8"/>
      <w:r w:rsidR="00FE7A8E">
        <w:rPr>
          <w:rStyle w:val="Odwoaniedokomentarza"/>
          <w:rFonts w:ascii="Times New Roman" w:hAnsi="Times New Roman" w:cs="Times New Roman"/>
          <w:b/>
          <w:bCs/>
          <w:sz w:val="22"/>
          <w:szCs w:val="22"/>
        </w:rPr>
        <w:commentReference w:id="8"/>
      </w:r>
    </w:p>
    <w:p w14:paraId="21F5905E" w14:textId="1A0700BD" w:rsidR="00E33DEB" w:rsidRPr="00FE7A8E" w:rsidRDefault="00E33DEB" w:rsidP="00FE7A8E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33DEB">
        <w:rPr>
          <w:rFonts w:ascii="Times New Roman" w:hAnsi="Times New Roman" w:cs="Times New Roman"/>
          <w:sz w:val="22"/>
          <w:szCs w:val="22"/>
        </w:rPr>
        <w:t xml:space="preserve">Stanowisko składa się z asfaltowego placu manewrowo-postojowego o wymiarach 30x15 m wraz z przyległą do niego drogą asfaltową o długości 50 m i szerokości 7 m z poboczami utwardzonymi o szerokości 0,75 m każdy. Po jednej stronie drogi znajduje się skarpa „w górę” o wysokości szczytowej 3 m i kącie nachylenia minimum 45 stopni. Skarpa o długości min. </w:t>
      </w:r>
      <w:r>
        <w:rPr>
          <w:rFonts w:ascii="Times New Roman" w:hAnsi="Times New Roman" w:cs="Times New Roman"/>
          <w:sz w:val="22"/>
          <w:szCs w:val="22"/>
        </w:rPr>
        <w:br/>
      </w:r>
      <w:r w:rsidRPr="00E33DEB">
        <w:rPr>
          <w:rFonts w:ascii="Times New Roman" w:hAnsi="Times New Roman" w:cs="Times New Roman"/>
          <w:sz w:val="22"/>
          <w:szCs w:val="22"/>
        </w:rPr>
        <w:t>25 m. Po drugiej stronie drogi jest rów melioracyjny, wyłożony płytami ażurowymi o głębokości 1,5 m i szerokości na spodzie 2,5 m. Długość rowu wynosi 20 m. Po 20 m rów przechodzi</w:t>
      </w:r>
      <w:r w:rsidR="00FE7A8E">
        <w:rPr>
          <w:rFonts w:ascii="Times New Roman" w:hAnsi="Times New Roman" w:cs="Times New Roman"/>
          <w:sz w:val="22"/>
          <w:szCs w:val="22"/>
        </w:rPr>
        <w:br/>
      </w:r>
      <w:r w:rsidRPr="00FE7A8E">
        <w:rPr>
          <w:rFonts w:ascii="Times New Roman" w:hAnsi="Times New Roman" w:cs="Times New Roman"/>
          <w:sz w:val="22"/>
          <w:szCs w:val="22"/>
        </w:rPr>
        <w:t xml:space="preserve">w skarpę „w dół”. Skarpa ‘w dół” o długości 20 m i głębokości maks. 3 m i kącie nachylenia 60 stopni, Minimalna szerokość skarpy na spodzie wynosi 2 m. Obie skarpy są wzmocnione </w:t>
      </w:r>
      <w:proofErr w:type="spellStart"/>
      <w:r w:rsidRPr="00FE7A8E">
        <w:rPr>
          <w:rFonts w:ascii="Times New Roman" w:hAnsi="Times New Roman" w:cs="Times New Roman"/>
          <w:sz w:val="22"/>
          <w:szCs w:val="22"/>
        </w:rPr>
        <w:t>geokratą</w:t>
      </w:r>
      <w:proofErr w:type="spellEnd"/>
      <w:r w:rsidRPr="00FE7A8E">
        <w:rPr>
          <w:rFonts w:ascii="Times New Roman" w:hAnsi="Times New Roman" w:cs="Times New Roman"/>
          <w:sz w:val="22"/>
          <w:szCs w:val="22"/>
        </w:rPr>
        <w:t xml:space="preserve"> z posianą trawą. Droga oraz plac manewrowo-postojowy wykonany w technologii zgodnej z wymaganiami technicznymi dla dróg o lokalnym natężeniu ruchu.</w:t>
      </w:r>
    </w:p>
    <w:p w14:paraId="5C59B8A2" w14:textId="4513C755" w:rsidR="00320F79" w:rsidRPr="00CD3308" w:rsidRDefault="00E33DEB" w:rsidP="00CD3308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Część graficzna – koncepcja poligonu do ćwiczeń stanowi załącznik Nr 4 do OPZ.</w:t>
      </w:r>
    </w:p>
    <w:p w14:paraId="237D88CB" w14:textId="77777777" w:rsidR="00E33DEB" w:rsidRPr="00E33DEB" w:rsidRDefault="00E33DEB" w:rsidP="00E33DEB">
      <w:pPr>
        <w:pStyle w:val="Akapitzlist"/>
        <w:spacing w:after="0" w:line="276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6B2B16BE" w14:textId="7DFEEBA1" w:rsidR="00DD24B3" w:rsidRPr="004A1C53" w:rsidRDefault="00DD24B3" w:rsidP="008753F7">
      <w:pPr>
        <w:pStyle w:val="Akapitzlist"/>
        <w:numPr>
          <w:ilvl w:val="0"/>
          <w:numId w:val="11"/>
        </w:numPr>
        <w:spacing w:after="0" w:line="276" w:lineRule="auto"/>
        <w:ind w:hanging="436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4A1C53">
        <w:rPr>
          <w:rFonts w:ascii="Times New Roman" w:hAnsi="Times New Roman" w:cs="Times New Roman"/>
          <w:b/>
          <w:bCs/>
          <w:sz w:val="22"/>
          <w:szCs w:val="22"/>
        </w:rPr>
        <w:t>OPIS WYMAGAŃ ZAMAWIAJĄCEGO</w:t>
      </w:r>
    </w:p>
    <w:p w14:paraId="2184C733" w14:textId="77777777" w:rsidR="000739C0" w:rsidRDefault="000739C0" w:rsidP="00776D23">
      <w:pPr>
        <w:tabs>
          <w:tab w:val="left" w:pos="426"/>
          <w:tab w:val="left" w:pos="1560"/>
        </w:tabs>
        <w:spacing w:after="0" w:line="276" w:lineRule="auto"/>
        <w:ind w:left="709" w:hanging="284"/>
        <w:jc w:val="both"/>
        <w:rPr>
          <w:rFonts w:ascii="Times New Roman" w:hAnsi="Times New Roman" w:cs="Times New Roman"/>
          <w:sz w:val="22"/>
          <w:szCs w:val="22"/>
        </w:rPr>
      </w:pPr>
    </w:p>
    <w:p w14:paraId="435C9DD0" w14:textId="444D658F" w:rsidR="000739C0" w:rsidRDefault="00DD24B3" w:rsidP="008753F7">
      <w:pPr>
        <w:pStyle w:val="Akapitzlist"/>
        <w:numPr>
          <w:ilvl w:val="0"/>
          <w:numId w:val="4"/>
        </w:numPr>
        <w:tabs>
          <w:tab w:val="left" w:pos="426"/>
          <w:tab w:val="left" w:pos="1560"/>
        </w:tabs>
        <w:spacing w:after="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0739C0">
        <w:rPr>
          <w:rFonts w:ascii="Times New Roman" w:hAnsi="Times New Roman" w:cs="Times New Roman"/>
          <w:sz w:val="22"/>
          <w:szCs w:val="22"/>
        </w:rPr>
        <w:t>Wykonawca pozyska w imieniu Zamawiającego wszelkie niezbędne do projektowania</w:t>
      </w:r>
      <w:r w:rsidR="002156A7" w:rsidRPr="000739C0">
        <w:rPr>
          <w:rFonts w:ascii="Times New Roman" w:hAnsi="Times New Roman" w:cs="Times New Roman"/>
          <w:sz w:val="22"/>
          <w:szCs w:val="22"/>
        </w:rPr>
        <w:t xml:space="preserve"> </w:t>
      </w:r>
      <w:r w:rsidRPr="000739C0">
        <w:rPr>
          <w:rFonts w:ascii="Times New Roman" w:hAnsi="Times New Roman" w:cs="Times New Roman"/>
          <w:sz w:val="22"/>
          <w:szCs w:val="22"/>
        </w:rPr>
        <w:t>dokumenty, dane i informacje takie jak: mapy, warunki techniczne, opinie, pozwolenia i</w:t>
      </w:r>
      <w:r w:rsidR="002156A7" w:rsidRPr="000739C0">
        <w:rPr>
          <w:rFonts w:ascii="Times New Roman" w:hAnsi="Times New Roman" w:cs="Times New Roman"/>
          <w:sz w:val="22"/>
          <w:szCs w:val="22"/>
        </w:rPr>
        <w:t xml:space="preserve"> </w:t>
      </w:r>
      <w:r w:rsidRPr="000739C0">
        <w:rPr>
          <w:rFonts w:ascii="Times New Roman" w:hAnsi="Times New Roman" w:cs="Times New Roman"/>
          <w:sz w:val="22"/>
          <w:szCs w:val="22"/>
        </w:rPr>
        <w:t xml:space="preserve">decyzje </w:t>
      </w:r>
      <w:r w:rsidRPr="000739C0">
        <w:rPr>
          <w:rFonts w:ascii="Times New Roman" w:hAnsi="Times New Roman" w:cs="Times New Roman"/>
          <w:sz w:val="22"/>
          <w:szCs w:val="22"/>
        </w:rPr>
        <w:lastRenderedPageBreak/>
        <w:t>umożliwiające wykonanie robót objętych dokumentacją projektową, uzgodnienia</w:t>
      </w:r>
      <w:r w:rsidR="002156A7" w:rsidRPr="000739C0">
        <w:rPr>
          <w:rFonts w:ascii="Times New Roman" w:hAnsi="Times New Roman" w:cs="Times New Roman"/>
          <w:sz w:val="22"/>
          <w:szCs w:val="22"/>
        </w:rPr>
        <w:t xml:space="preserve"> </w:t>
      </w:r>
      <w:r w:rsidRPr="000739C0">
        <w:rPr>
          <w:rFonts w:ascii="Times New Roman" w:hAnsi="Times New Roman" w:cs="Times New Roman"/>
          <w:sz w:val="22"/>
          <w:szCs w:val="22"/>
        </w:rPr>
        <w:t xml:space="preserve">właścicieli </w:t>
      </w:r>
      <w:r w:rsidR="004B3E3B">
        <w:rPr>
          <w:rFonts w:ascii="Times New Roman" w:hAnsi="Times New Roman" w:cs="Times New Roman"/>
          <w:sz w:val="22"/>
          <w:szCs w:val="22"/>
        </w:rPr>
        <w:br/>
      </w:r>
      <w:r w:rsidRPr="000739C0">
        <w:rPr>
          <w:rFonts w:ascii="Times New Roman" w:hAnsi="Times New Roman" w:cs="Times New Roman"/>
          <w:sz w:val="22"/>
          <w:szCs w:val="22"/>
        </w:rPr>
        <w:t>i użytkowników istniejącego oraz projektowanego uzbrojenia itp. dane niezbędne</w:t>
      </w:r>
      <w:r w:rsidR="002156A7" w:rsidRPr="000739C0">
        <w:rPr>
          <w:rFonts w:ascii="Times New Roman" w:hAnsi="Times New Roman" w:cs="Times New Roman"/>
          <w:sz w:val="22"/>
          <w:szCs w:val="22"/>
        </w:rPr>
        <w:t xml:space="preserve"> </w:t>
      </w:r>
      <w:r w:rsidRPr="000739C0">
        <w:rPr>
          <w:rFonts w:ascii="Times New Roman" w:hAnsi="Times New Roman" w:cs="Times New Roman"/>
          <w:sz w:val="22"/>
          <w:szCs w:val="22"/>
        </w:rPr>
        <w:t>do prawidłowego wykonania dokumentacji i przeprowadzenia procesu inwestycyjnego, w tym</w:t>
      </w:r>
      <w:r w:rsidR="002156A7" w:rsidRPr="000739C0">
        <w:rPr>
          <w:rFonts w:ascii="Times New Roman" w:hAnsi="Times New Roman" w:cs="Times New Roman"/>
          <w:sz w:val="22"/>
          <w:szCs w:val="22"/>
        </w:rPr>
        <w:t xml:space="preserve"> </w:t>
      </w:r>
      <w:r w:rsidRPr="000739C0">
        <w:rPr>
          <w:rFonts w:ascii="Times New Roman" w:hAnsi="Times New Roman" w:cs="Times New Roman"/>
          <w:sz w:val="22"/>
          <w:szCs w:val="22"/>
        </w:rPr>
        <w:t>dokonanie wymaganych przepisami oraz aktami administracyjnymi czynności wobec osób</w:t>
      </w:r>
      <w:r w:rsidR="002156A7" w:rsidRPr="000739C0">
        <w:rPr>
          <w:rFonts w:ascii="Times New Roman" w:hAnsi="Times New Roman" w:cs="Times New Roman"/>
          <w:sz w:val="22"/>
          <w:szCs w:val="22"/>
        </w:rPr>
        <w:t xml:space="preserve"> </w:t>
      </w:r>
      <w:r w:rsidRPr="000739C0">
        <w:rPr>
          <w:rFonts w:ascii="Times New Roman" w:hAnsi="Times New Roman" w:cs="Times New Roman"/>
          <w:sz w:val="22"/>
          <w:szCs w:val="22"/>
        </w:rPr>
        <w:t>trzecich w imieniu Zamawiającego (uzgodnienia, okazanie w terenie, dostarczenie</w:t>
      </w:r>
      <w:r w:rsidR="002156A7" w:rsidRPr="000739C0">
        <w:rPr>
          <w:rFonts w:ascii="Times New Roman" w:hAnsi="Times New Roman" w:cs="Times New Roman"/>
          <w:sz w:val="22"/>
          <w:szCs w:val="22"/>
        </w:rPr>
        <w:t xml:space="preserve"> </w:t>
      </w:r>
      <w:r w:rsidRPr="000739C0">
        <w:rPr>
          <w:rFonts w:ascii="Times New Roman" w:hAnsi="Times New Roman" w:cs="Times New Roman"/>
          <w:sz w:val="22"/>
          <w:szCs w:val="22"/>
        </w:rPr>
        <w:t>zawiadomień itp.) z wyjątkiem czynności prawnych, w których konieczny jest osobisty udział</w:t>
      </w:r>
      <w:r w:rsidR="002156A7" w:rsidRPr="000739C0">
        <w:rPr>
          <w:rFonts w:ascii="Times New Roman" w:hAnsi="Times New Roman" w:cs="Times New Roman"/>
          <w:sz w:val="22"/>
          <w:szCs w:val="22"/>
        </w:rPr>
        <w:t xml:space="preserve"> </w:t>
      </w:r>
      <w:r w:rsidRPr="000739C0">
        <w:rPr>
          <w:rFonts w:ascii="Times New Roman" w:hAnsi="Times New Roman" w:cs="Times New Roman"/>
          <w:sz w:val="22"/>
          <w:szCs w:val="22"/>
        </w:rPr>
        <w:t>i występowanie Zamawiającego, w tym czynności niezbywalnie przypisanych osobie/</w:t>
      </w:r>
      <w:r w:rsidR="002156A7" w:rsidRPr="000739C0">
        <w:rPr>
          <w:rFonts w:ascii="Times New Roman" w:hAnsi="Times New Roman" w:cs="Times New Roman"/>
          <w:sz w:val="22"/>
          <w:szCs w:val="22"/>
        </w:rPr>
        <w:t xml:space="preserve"> </w:t>
      </w:r>
      <w:r w:rsidRPr="000739C0">
        <w:rPr>
          <w:rFonts w:ascii="Times New Roman" w:hAnsi="Times New Roman" w:cs="Times New Roman"/>
          <w:sz w:val="22"/>
          <w:szCs w:val="22"/>
        </w:rPr>
        <w:t>podmiotowi Zamawiającego.</w:t>
      </w:r>
    </w:p>
    <w:p w14:paraId="6F03F35B" w14:textId="2CD94F67" w:rsidR="003B3B3B" w:rsidRDefault="003B3B3B" w:rsidP="008753F7">
      <w:pPr>
        <w:pStyle w:val="Akapitzlist"/>
        <w:numPr>
          <w:ilvl w:val="0"/>
          <w:numId w:val="4"/>
        </w:numPr>
        <w:shd w:val="clear" w:color="auto" w:fill="FFFF00"/>
        <w:spacing w:after="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B3B3B">
        <w:rPr>
          <w:rFonts w:ascii="Times New Roman" w:hAnsi="Times New Roman" w:cs="Times New Roman"/>
          <w:sz w:val="22"/>
          <w:szCs w:val="22"/>
        </w:rPr>
        <w:t>Dokumentacja opisująca zamierzenie inwestycyjne, stanowiąca przedmiot niniejszego zamówienia, winna obejmować kompletny</w:t>
      </w:r>
      <w:r w:rsidR="00C35120">
        <w:rPr>
          <w:rFonts w:ascii="Times New Roman" w:hAnsi="Times New Roman" w:cs="Times New Roman"/>
          <w:sz w:val="22"/>
          <w:szCs w:val="22"/>
        </w:rPr>
        <w:t xml:space="preserve"> wielobranżowy</w:t>
      </w:r>
      <w:r w:rsidRPr="003B3B3B">
        <w:rPr>
          <w:rFonts w:ascii="Times New Roman" w:hAnsi="Times New Roman" w:cs="Times New Roman"/>
          <w:sz w:val="22"/>
          <w:szCs w:val="22"/>
        </w:rPr>
        <w:t xml:space="preserve"> projekt, uzupełnion</w:t>
      </w:r>
      <w:r w:rsidR="00C35120">
        <w:rPr>
          <w:rFonts w:ascii="Times New Roman" w:hAnsi="Times New Roman" w:cs="Times New Roman"/>
          <w:sz w:val="22"/>
          <w:szCs w:val="22"/>
        </w:rPr>
        <w:t>y</w:t>
      </w:r>
      <w:r w:rsidRPr="003B3B3B">
        <w:rPr>
          <w:rFonts w:ascii="Times New Roman" w:hAnsi="Times New Roman" w:cs="Times New Roman"/>
          <w:sz w:val="22"/>
          <w:szCs w:val="22"/>
        </w:rPr>
        <w:t xml:space="preserve"> o wymagane decyzje administracyjne, uzgodnienia i opinie techniczne, umożliwiające realizację i odbiór robót.</w:t>
      </w:r>
    </w:p>
    <w:p w14:paraId="0FF8BB7C" w14:textId="13F596A2" w:rsidR="00C35120" w:rsidRPr="00C35120" w:rsidRDefault="00C35120" w:rsidP="008753F7">
      <w:pPr>
        <w:pStyle w:val="Akapitzlist"/>
        <w:numPr>
          <w:ilvl w:val="0"/>
          <w:numId w:val="4"/>
        </w:numPr>
        <w:shd w:val="clear" w:color="auto" w:fill="FFFF00"/>
        <w:spacing w:after="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B3B3B">
        <w:rPr>
          <w:rFonts w:ascii="Times New Roman" w:hAnsi="Times New Roman" w:cs="Times New Roman"/>
          <w:sz w:val="22"/>
          <w:szCs w:val="22"/>
        </w:rPr>
        <w:t xml:space="preserve">Zamawiający informuje, iż nieruchomość oznaczona jako działka nr 310/6, </w:t>
      </w:r>
      <w:proofErr w:type="spellStart"/>
      <w:r w:rsidRPr="003B3B3B">
        <w:rPr>
          <w:rFonts w:ascii="Times New Roman" w:hAnsi="Times New Roman" w:cs="Times New Roman"/>
          <w:sz w:val="22"/>
          <w:szCs w:val="22"/>
        </w:rPr>
        <w:t>obr</w:t>
      </w:r>
      <w:proofErr w:type="spellEnd"/>
      <w:r w:rsidRPr="003B3B3B">
        <w:rPr>
          <w:rFonts w:ascii="Times New Roman" w:hAnsi="Times New Roman" w:cs="Times New Roman"/>
          <w:sz w:val="22"/>
          <w:szCs w:val="22"/>
        </w:rPr>
        <w:t xml:space="preserve">. 0003 Klukowo położona w mieście Gdańsku nie jest uzbrojona. </w:t>
      </w:r>
      <w:commentRangeStart w:id="9"/>
      <w:r w:rsidRPr="003B3B3B">
        <w:rPr>
          <w:rFonts w:ascii="Times New Roman" w:hAnsi="Times New Roman" w:cs="Times New Roman"/>
          <w:sz w:val="22"/>
          <w:szCs w:val="22"/>
        </w:rPr>
        <w:t xml:space="preserve">Z uwagi na brak uzbrojenia terenu działki Wykonawca zobowiązany jest do zaprojektowania pełnej infrastruktury technicznej niezbędnej do funkcjonowania obiektu. W związku z powyższym należy opracować projekty przyłączy do działki wraz z dokonaniem zgłoszeń (w tym wniosków do </w:t>
      </w:r>
      <w:r>
        <w:rPr>
          <w:rFonts w:ascii="Times New Roman" w:hAnsi="Times New Roman" w:cs="Times New Roman"/>
          <w:sz w:val="22"/>
          <w:szCs w:val="22"/>
        </w:rPr>
        <w:t>gestorów</w:t>
      </w:r>
      <w:r w:rsidRPr="003B3B3B">
        <w:rPr>
          <w:rFonts w:ascii="Times New Roman" w:hAnsi="Times New Roman" w:cs="Times New Roman"/>
          <w:sz w:val="22"/>
          <w:szCs w:val="22"/>
        </w:rPr>
        <w:t xml:space="preserve"> sieci </w:t>
      </w:r>
      <w:r w:rsidRPr="003B3B3B">
        <w:rPr>
          <w:rFonts w:ascii="Times New Roman" w:hAnsi="Times New Roman" w:cs="Times New Roman"/>
          <w:sz w:val="22"/>
          <w:szCs w:val="22"/>
        </w:rPr>
        <w:br/>
        <w:t>o wydanie warunków technicznych) oraz uzyskaniem niezbędnych zgód, uzgodnień i decyzji.</w:t>
      </w:r>
      <w:commentRangeEnd w:id="9"/>
      <w:r w:rsidRPr="00C35120">
        <w:rPr>
          <w:rStyle w:val="Odwoaniedokomentarza"/>
          <w:rFonts w:ascii="Times New Roman" w:hAnsi="Times New Roman" w:cs="Times New Roman"/>
          <w:sz w:val="22"/>
          <w:szCs w:val="22"/>
        </w:rPr>
        <w:commentReference w:id="9"/>
      </w:r>
    </w:p>
    <w:p w14:paraId="26635EF5" w14:textId="059BE432" w:rsidR="003B3B3B" w:rsidRDefault="00DD24B3" w:rsidP="008753F7">
      <w:pPr>
        <w:pStyle w:val="Akapitzlist"/>
        <w:numPr>
          <w:ilvl w:val="0"/>
          <w:numId w:val="4"/>
        </w:numPr>
        <w:shd w:val="clear" w:color="auto" w:fill="FFFF00"/>
        <w:spacing w:after="0" w:line="276" w:lineRule="auto"/>
        <w:jc w:val="both"/>
        <w:rPr>
          <w:rFonts w:ascii="Times New Roman" w:hAnsi="Times New Roman" w:cs="Times New Roman"/>
          <w:sz w:val="22"/>
          <w:szCs w:val="22"/>
        </w:rPr>
      </w:pPr>
      <w:commentRangeStart w:id="10"/>
      <w:r w:rsidRPr="003B3B3B">
        <w:rPr>
          <w:rFonts w:ascii="Times New Roman" w:hAnsi="Times New Roman" w:cs="Times New Roman"/>
          <w:sz w:val="22"/>
          <w:szCs w:val="22"/>
        </w:rPr>
        <w:t>Podstawowym źródłem zasilania obiektów strażnicy w energię elektryczną będzie zewnętrzna</w:t>
      </w:r>
      <w:r w:rsidR="00F531D7" w:rsidRPr="003B3B3B">
        <w:rPr>
          <w:rFonts w:ascii="Times New Roman" w:hAnsi="Times New Roman" w:cs="Times New Roman"/>
          <w:sz w:val="22"/>
          <w:szCs w:val="22"/>
        </w:rPr>
        <w:t xml:space="preserve"> </w:t>
      </w:r>
      <w:r w:rsidRPr="003B3B3B">
        <w:rPr>
          <w:rFonts w:ascii="Times New Roman" w:hAnsi="Times New Roman" w:cs="Times New Roman"/>
          <w:sz w:val="22"/>
          <w:szCs w:val="22"/>
        </w:rPr>
        <w:t>sieć elektroenergetyczna. Ogrzewanie obiektu oparte będzie o energię z sieci ciepłowniczej,</w:t>
      </w:r>
      <w:r w:rsidR="00F531D7" w:rsidRPr="003B3B3B">
        <w:rPr>
          <w:rFonts w:ascii="Times New Roman" w:hAnsi="Times New Roman" w:cs="Times New Roman"/>
          <w:sz w:val="22"/>
          <w:szCs w:val="22"/>
        </w:rPr>
        <w:t xml:space="preserve"> </w:t>
      </w:r>
      <w:r w:rsidR="00776D23" w:rsidRPr="003B3B3B">
        <w:rPr>
          <w:rFonts w:ascii="Times New Roman" w:hAnsi="Times New Roman" w:cs="Times New Roman"/>
          <w:sz w:val="22"/>
          <w:szCs w:val="22"/>
        </w:rPr>
        <w:br/>
      </w:r>
      <w:r w:rsidRPr="003B3B3B">
        <w:rPr>
          <w:rFonts w:ascii="Times New Roman" w:hAnsi="Times New Roman" w:cs="Times New Roman"/>
          <w:sz w:val="22"/>
          <w:szCs w:val="22"/>
        </w:rPr>
        <w:t>a w przypadku braku ww. możliwości o kotłownie, która zasilana będzie gazem ziemnym.</w:t>
      </w:r>
      <w:commentRangeEnd w:id="10"/>
      <w:r w:rsidR="00C35120">
        <w:rPr>
          <w:rStyle w:val="Odwoaniedokomentarza"/>
          <w:rFonts w:ascii="Times New Roman" w:hAnsi="Times New Roman" w:cs="Times New Roman"/>
          <w:sz w:val="22"/>
          <w:szCs w:val="22"/>
        </w:rPr>
        <w:commentReference w:id="10"/>
      </w:r>
    </w:p>
    <w:p w14:paraId="76E5210A" w14:textId="4D3EB352" w:rsidR="000739C0" w:rsidRPr="003B3B3B" w:rsidRDefault="00DD24B3" w:rsidP="008753F7">
      <w:pPr>
        <w:pStyle w:val="Akapitzlist"/>
        <w:numPr>
          <w:ilvl w:val="0"/>
          <w:numId w:val="4"/>
        </w:numPr>
        <w:shd w:val="clear" w:color="auto" w:fill="FFFF00"/>
        <w:spacing w:after="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B3B3B">
        <w:rPr>
          <w:rFonts w:ascii="Times New Roman" w:hAnsi="Times New Roman" w:cs="Times New Roman"/>
          <w:sz w:val="22"/>
          <w:szCs w:val="22"/>
        </w:rPr>
        <w:t>Dokumentacja projektowa powinna zawierać nowoczesne rozwiązania technologiczne</w:t>
      </w:r>
      <w:r w:rsidR="00F531D7" w:rsidRPr="003B3B3B">
        <w:rPr>
          <w:rFonts w:ascii="Times New Roman" w:hAnsi="Times New Roman" w:cs="Times New Roman"/>
          <w:sz w:val="22"/>
          <w:szCs w:val="22"/>
        </w:rPr>
        <w:t xml:space="preserve"> </w:t>
      </w:r>
      <w:r w:rsidRPr="003B3B3B">
        <w:rPr>
          <w:rFonts w:ascii="Times New Roman" w:hAnsi="Times New Roman" w:cs="Times New Roman"/>
          <w:sz w:val="22"/>
          <w:szCs w:val="22"/>
        </w:rPr>
        <w:t>oszczędzające zużycie energii i zasobów naturalnych, w tym projekty instalacji:</w:t>
      </w:r>
      <w:r w:rsidR="00F531D7" w:rsidRPr="003B3B3B">
        <w:rPr>
          <w:rFonts w:ascii="Times New Roman" w:hAnsi="Times New Roman" w:cs="Times New Roman"/>
          <w:sz w:val="22"/>
          <w:szCs w:val="22"/>
        </w:rPr>
        <w:t xml:space="preserve"> </w:t>
      </w:r>
      <w:r w:rsidRPr="003B3B3B">
        <w:rPr>
          <w:rFonts w:ascii="Times New Roman" w:hAnsi="Times New Roman" w:cs="Times New Roman"/>
          <w:sz w:val="22"/>
          <w:szCs w:val="22"/>
        </w:rPr>
        <w:t>fotowoltaicznej, kolektorów słonecznych, pomp ciepła opracowane w sposób pozwalający na</w:t>
      </w:r>
      <w:r w:rsidR="00F531D7" w:rsidRPr="003B3B3B">
        <w:rPr>
          <w:rFonts w:ascii="Times New Roman" w:hAnsi="Times New Roman" w:cs="Times New Roman"/>
          <w:sz w:val="22"/>
          <w:szCs w:val="22"/>
        </w:rPr>
        <w:t xml:space="preserve"> </w:t>
      </w:r>
      <w:r w:rsidRPr="003B3B3B">
        <w:rPr>
          <w:rFonts w:ascii="Times New Roman" w:hAnsi="Times New Roman" w:cs="Times New Roman"/>
          <w:sz w:val="22"/>
          <w:szCs w:val="22"/>
        </w:rPr>
        <w:t xml:space="preserve">ich wykonanie również w późniejszym czasie, tj. po przystąpieniu do użytkowania strażnicy </w:t>
      </w:r>
      <w:r w:rsidR="00776D23" w:rsidRPr="003B3B3B">
        <w:rPr>
          <w:rFonts w:ascii="Times New Roman" w:hAnsi="Times New Roman" w:cs="Times New Roman"/>
          <w:sz w:val="22"/>
          <w:szCs w:val="22"/>
        </w:rPr>
        <w:br/>
      </w:r>
      <w:r w:rsidRPr="003B3B3B">
        <w:rPr>
          <w:rFonts w:ascii="Times New Roman" w:hAnsi="Times New Roman" w:cs="Times New Roman"/>
          <w:sz w:val="22"/>
          <w:szCs w:val="22"/>
        </w:rPr>
        <w:t>z</w:t>
      </w:r>
      <w:r w:rsidR="00F531D7" w:rsidRPr="003B3B3B">
        <w:rPr>
          <w:rFonts w:ascii="Times New Roman" w:hAnsi="Times New Roman" w:cs="Times New Roman"/>
          <w:sz w:val="22"/>
          <w:szCs w:val="22"/>
        </w:rPr>
        <w:t xml:space="preserve"> </w:t>
      </w:r>
      <w:r w:rsidRPr="003B3B3B">
        <w:rPr>
          <w:rFonts w:ascii="Times New Roman" w:hAnsi="Times New Roman" w:cs="Times New Roman"/>
          <w:sz w:val="22"/>
          <w:szCs w:val="22"/>
        </w:rPr>
        <w:t>zapewnieniem</w:t>
      </w:r>
      <w:r w:rsidR="00F531D7" w:rsidRPr="003B3B3B">
        <w:rPr>
          <w:rFonts w:ascii="Times New Roman" w:hAnsi="Times New Roman" w:cs="Times New Roman"/>
          <w:sz w:val="22"/>
          <w:szCs w:val="22"/>
        </w:rPr>
        <w:t xml:space="preserve"> </w:t>
      </w:r>
      <w:r w:rsidRPr="003B3B3B">
        <w:rPr>
          <w:rFonts w:ascii="Times New Roman" w:hAnsi="Times New Roman" w:cs="Times New Roman"/>
          <w:sz w:val="22"/>
          <w:szCs w:val="22"/>
        </w:rPr>
        <w:t xml:space="preserve">ww. podstawowych źródeł zasilania w energię elektryczną </w:t>
      </w:r>
      <w:r w:rsidR="00F531D7" w:rsidRPr="003B3B3B">
        <w:rPr>
          <w:rFonts w:ascii="Times New Roman" w:hAnsi="Times New Roman" w:cs="Times New Roman"/>
          <w:sz w:val="22"/>
          <w:szCs w:val="22"/>
        </w:rPr>
        <w:br/>
      </w:r>
      <w:r w:rsidRPr="003B3B3B">
        <w:rPr>
          <w:rFonts w:ascii="Times New Roman" w:hAnsi="Times New Roman" w:cs="Times New Roman"/>
          <w:sz w:val="22"/>
          <w:szCs w:val="22"/>
        </w:rPr>
        <w:t>i cieplną.</w:t>
      </w:r>
    </w:p>
    <w:p w14:paraId="0BEE3115" w14:textId="3CB5E236" w:rsidR="003B3B3B" w:rsidRPr="00AE47DC" w:rsidRDefault="003B3B3B" w:rsidP="008753F7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 w:rsidRPr="003B3B3B">
        <w:rPr>
          <w:rFonts w:ascii="Times New Roman" w:hAnsi="Times New Roman" w:cs="Times New Roman"/>
          <w:sz w:val="22"/>
          <w:szCs w:val="22"/>
        </w:rPr>
        <w:t>W związku z krótkim czasem realizacji Zamawiający nie będzie wymagał od Wykonawcy uzyskania pozwolenia na budowę, wymogiem jest jedynie złożenie przez niego do właściwego organu administracji kompletnego wniosku o wydanie pozwolenia na budowę wraz</w:t>
      </w:r>
      <w:r w:rsidR="00AE47DC">
        <w:rPr>
          <w:rFonts w:ascii="Times New Roman" w:hAnsi="Times New Roman" w:cs="Times New Roman"/>
          <w:sz w:val="22"/>
          <w:szCs w:val="22"/>
        </w:rPr>
        <w:br/>
      </w:r>
      <w:r w:rsidRPr="00AE47DC">
        <w:rPr>
          <w:rFonts w:ascii="Times New Roman" w:hAnsi="Times New Roman" w:cs="Times New Roman"/>
          <w:sz w:val="22"/>
          <w:szCs w:val="22"/>
        </w:rPr>
        <w:t>z wymaganymi załącznikami.</w:t>
      </w:r>
    </w:p>
    <w:p w14:paraId="4F0509F1" w14:textId="68FF9918" w:rsidR="00F32206" w:rsidRPr="000739C0" w:rsidRDefault="00DD24B3" w:rsidP="008753F7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B3B3B">
        <w:rPr>
          <w:rFonts w:ascii="Times New Roman" w:hAnsi="Times New Roman" w:cs="Times New Roman"/>
          <w:sz w:val="22"/>
          <w:szCs w:val="22"/>
        </w:rPr>
        <w:t>Przedmiotowa dokumentacja będzie wykorzystana przez Zamawiającego do przeprowadzenia</w:t>
      </w:r>
      <w:r w:rsidR="009F6CB6" w:rsidRPr="003B3B3B">
        <w:rPr>
          <w:rFonts w:ascii="Times New Roman" w:hAnsi="Times New Roman" w:cs="Times New Roman"/>
          <w:sz w:val="22"/>
          <w:szCs w:val="22"/>
        </w:rPr>
        <w:t xml:space="preserve"> </w:t>
      </w:r>
      <w:r w:rsidRPr="003B3B3B">
        <w:rPr>
          <w:rFonts w:ascii="Times New Roman" w:hAnsi="Times New Roman" w:cs="Times New Roman"/>
          <w:sz w:val="22"/>
          <w:szCs w:val="22"/>
        </w:rPr>
        <w:t>postępowania</w:t>
      </w:r>
      <w:r w:rsidRPr="000739C0">
        <w:rPr>
          <w:rFonts w:ascii="Times New Roman" w:hAnsi="Times New Roman" w:cs="Times New Roman"/>
          <w:sz w:val="22"/>
          <w:szCs w:val="22"/>
        </w:rPr>
        <w:t xml:space="preserve"> o udzielenie zamówienia publicznego na realizację zadania pn.: „Budowa</w:t>
      </w:r>
      <w:r w:rsidR="00F32206" w:rsidRPr="000739C0">
        <w:rPr>
          <w:rFonts w:ascii="Times New Roman" w:hAnsi="Times New Roman" w:cs="Times New Roman"/>
          <w:sz w:val="22"/>
          <w:szCs w:val="22"/>
        </w:rPr>
        <w:t xml:space="preserve"> Jednostki Ratowniczo – Gaśniczej Nr 7 w Gdańsku</w:t>
      </w:r>
      <w:r w:rsidRPr="000739C0">
        <w:rPr>
          <w:rFonts w:ascii="Times New Roman" w:hAnsi="Times New Roman" w:cs="Times New Roman"/>
          <w:sz w:val="22"/>
          <w:szCs w:val="22"/>
        </w:rPr>
        <w:t>”, a następnie do wykonania robót objętych dokumentacją projektową.</w:t>
      </w:r>
      <w:r w:rsidR="00776D23" w:rsidRPr="000739C0">
        <w:rPr>
          <w:rFonts w:ascii="Times New Roman" w:hAnsi="Times New Roman" w:cs="Times New Roman"/>
          <w:sz w:val="22"/>
          <w:szCs w:val="22"/>
        </w:rPr>
        <w:t xml:space="preserve"> </w:t>
      </w:r>
      <w:r w:rsidRPr="000739C0">
        <w:rPr>
          <w:rFonts w:ascii="Times New Roman" w:hAnsi="Times New Roman" w:cs="Times New Roman"/>
          <w:sz w:val="22"/>
          <w:szCs w:val="22"/>
        </w:rPr>
        <w:t>Każde opracowanie w wersji papierowej winno być podpisane przez osobę sporządzającą</w:t>
      </w:r>
      <w:r w:rsidR="00F32206" w:rsidRPr="000739C0">
        <w:rPr>
          <w:rFonts w:ascii="Times New Roman" w:hAnsi="Times New Roman" w:cs="Times New Roman"/>
          <w:sz w:val="22"/>
          <w:szCs w:val="22"/>
        </w:rPr>
        <w:t xml:space="preserve"> </w:t>
      </w:r>
      <w:r w:rsidRPr="000739C0">
        <w:rPr>
          <w:rFonts w:ascii="Times New Roman" w:hAnsi="Times New Roman" w:cs="Times New Roman"/>
          <w:sz w:val="22"/>
          <w:szCs w:val="22"/>
        </w:rPr>
        <w:t xml:space="preserve">z podaniem jej imienia i nazwiska oraz opatrzone datą wykonania </w:t>
      </w:r>
      <w:r w:rsidR="00776D23" w:rsidRPr="000739C0">
        <w:rPr>
          <w:rFonts w:ascii="Times New Roman" w:hAnsi="Times New Roman" w:cs="Times New Roman"/>
          <w:sz w:val="22"/>
          <w:szCs w:val="22"/>
        </w:rPr>
        <w:br/>
      </w:r>
      <w:r w:rsidRPr="000739C0">
        <w:rPr>
          <w:rFonts w:ascii="Times New Roman" w:hAnsi="Times New Roman" w:cs="Times New Roman"/>
          <w:sz w:val="22"/>
          <w:szCs w:val="22"/>
        </w:rPr>
        <w:t>i pieczęcią Wykonawcy.</w:t>
      </w:r>
    </w:p>
    <w:p w14:paraId="4AC87BB0" w14:textId="54BDD235" w:rsidR="007A68CB" w:rsidRDefault="00DD24B3" w:rsidP="008753F7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A5756D">
        <w:rPr>
          <w:rFonts w:ascii="Times New Roman" w:hAnsi="Times New Roman" w:cs="Times New Roman"/>
          <w:sz w:val="22"/>
          <w:szCs w:val="22"/>
        </w:rPr>
        <w:t>Wersja papierowa dokumentacji powinna zostać dostarczona w 4 identycznych egzemplarzach</w:t>
      </w:r>
      <w:r w:rsidR="00A5756D">
        <w:rPr>
          <w:rFonts w:ascii="Times New Roman" w:hAnsi="Times New Roman" w:cs="Times New Roman"/>
          <w:sz w:val="22"/>
          <w:szCs w:val="22"/>
        </w:rPr>
        <w:t xml:space="preserve"> </w:t>
      </w:r>
      <w:r w:rsidRPr="00A5756D">
        <w:rPr>
          <w:rFonts w:ascii="Times New Roman" w:hAnsi="Times New Roman" w:cs="Times New Roman"/>
          <w:sz w:val="22"/>
          <w:szCs w:val="22"/>
        </w:rPr>
        <w:t>(kosztorysy oraz przedmiary robót w 2 egzemplarzach)</w:t>
      </w:r>
      <w:r w:rsidR="00A5756D">
        <w:rPr>
          <w:rFonts w:ascii="Times New Roman" w:hAnsi="Times New Roman" w:cs="Times New Roman"/>
          <w:sz w:val="22"/>
          <w:szCs w:val="22"/>
        </w:rPr>
        <w:t xml:space="preserve">. </w:t>
      </w:r>
      <w:r w:rsidRPr="00A5756D">
        <w:rPr>
          <w:rFonts w:ascii="Times New Roman" w:hAnsi="Times New Roman" w:cs="Times New Roman"/>
          <w:sz w:val="22"/>
          <w:szCs w:val="22"/>
        </w:rPr>
        <w:t>Elektroniczna dokumentacji opisującej zamierzenie inwestycyjne winna być sporządzona</w:t>
      </w:r>
      <w:r w:rsidR="00A5756D">
        <w:rPr>
          <w:rFonts w:ascii="Times New Roman" w:hAnsi="Times New Roman" w:cs="Times New Roman"/>
          <w:sz w:val="22"/>
          <w:szCs w:val="22"/>
        </w:rPr>
        <w:t xml:space="preserve"> </w:t>
      </w:r>
      <w:r w:rsidRPr="00A5756D">
        <w:rPr>
          <w:rFonts w:ascii="Times New Roman" w:hAnsi="Times New Roman" w:cs="Times New Roman"/>
          <w:sz w:val="22"/>
          <w:szCs w:val="22"/>
        </w:rPr>
        <w:t xml:space="preserve">w formacie pdf, </w:t>
      </w:r>
      <w:proofErr w:type="spellStart"/>
      <w:r w:rsidRPr="00A5756D">
        <w:rPr>
          <w:rFonts w:ascii="Times New Roman" w:hAnsi="Times New Roman" w:cs="Times New Roman"/>
          <w:sz w:val="22"/>
          <w:szCs w:val="22"/>
        </w:rPr>
        <w:t>docx</w:t>
      </w:r>
      <w:proofErr w:type="spellEnd"/>
      <w:r w:rsidRPr="00A5756D">
        <w:rPr>
          <w:rFonts w:ascii="Times New Roman" w:hAnsi="Times New Roman" w:cs="Times New Roman"/>
          <w:sz w:val="22"/>
          <w:szCs w:val="22"/>
        </w:rPr>
        <w:t xml:space="preserve"> i </w:t>
      </w:r>
      <w:proofErr w:type="spellStart"/>
      <w:r w:rsidRPr="00A5756D">
        <w:rPr>
          <w:rFonts w:ascii="Times New Roman" w:hAnsi="Times New Roman" w:cs="Times New Roman"/>
          <w:sz w:val="22"/>
          <w:szCs w:val="22"/>
        </w:rPr>
        <w:t>dwg</w:t>
      </w:r>
      <w:proofErr w:type="spellEnd"/>
      <w:r w:rsidRPr="00A5756D">
        <w:rPr>
          <w:rFonts w:ascii="Times New Roman" w:hAnsi="Times New Roman" w:cs="Times New Roman"/>
          <w:sz w:val="22"/>
          <w:szCs w:val="22"/>
        </w:rPr>
        <w:t xml:space="preserve"> na </w:t>
      </w:r>
      <w:r w:rsidR="007A68CB" w:rsidRPr="007A68CB">
        <w:rPr>
          <w:rFonts w:ascii="Times New Roman" w:hAnsi="Times New Roman" w:cs="Times New Roman"/>
          <w:sz w:val="22"/>
          <w:szCs w:val="22"/>
        </w:rPr>
        <w:t xml:space="preserve">trwałym nośniku pamięci typu </w:t>
      </w:r>
      <w:proofErr w:type="spellStart"/>
      <w:r w:rsidR="007A68CB" w:rsidRPr="007A68CB">
        <w:rPr>
          <w:rFonts w:ascii="Times New Roman" w:hAnsi="Times New Roman" w:cs="Times New Roman"/>
          <w:sz w:val="22"/>
          <w:szCs w:val="22"/>
        </w:rPr>
        <w:t>PenDrive</w:t>
      </w:r>
      <w:proofErr w:type="spellEnd"/>
      <w:r w:rsidR="007A68CB">
        <w:rPr>
          <w:rFonts w:ascii="Times New Roman" w:hAnsi="Times New Roman" w:cs="Times New Roman"/>
          <w:sz w:val="22"/>
          <w:szCs w:val="22"/>
        </w:rPr>
        <w:t xml:space="preserve"> lub zewnętrznym dysku SSD</w:t>
      </w:r>
      <w:r w:rsidRPr="00A5756D">
        <w:rPr>
          <w:rFonts w:ascii="Times New Roman" w:hAnsi="Times New Roman" w:cs="Times New Roman"/>
          <w:sz w:val="22"/>
          <w:szCs w:val="22"/>
        </w:rPr>
        <w:t>. Wersja elektroniczna ma być</w:t>
      </w:r>
      <w:r w:rsidR="007A68CB">
        <w:rPr>
          <w:rFonts w:ascii="Times New Roman" w:hAnsi="Times New Roman" w:cs="Times New Roman"/>
          <w:sz w:val="22"/>
          <w:szCs w:val="22"/>
        </w:rPr>
        <w:t xml:space="preserve"> </w:t>
      </w:r>
      <w:r w:rsidRPr="007A68CB">
        <w:rPr>
          <w:rFonts w:ascii="Times New Roman" w:hAnsi="Times New Roman" w:cs="Times New Roman"/>
          <w:sz w:val="22"/>
          <w:szCs w:val="22"/>
        </w:rPr>
        <w:t xml:space="preserve">tożsama z wersją papierową dokumentacji (pliki .pdf muszą zawierać wszystkie podpisy </w:t>
      </w:r>
      <w:r w:rsidR="00634E0C">
        <w:rPr>
          <w:rFonts w:ascii="Times New Roman" w:hAnsi="Times New Roman" w:cs="Times New Roman"/>
          <w:sz w:val="22"/>
          <w:szCs w:val="22"/>
        </w:rPr>
        <w:br/>
      </w:r>
      <w:r w:rsidRPr="007A68CB">
        <w:rPr>
          <w:rFonts w:ascii="Times New Roman" w:hAnsi="Times New Roman" w:cs="Times New Roman"/>
          <w:sz w:val="22"/>
          <w:szCs w:val="22"/>
        </w:rPr>
        <w:t>i</w:t>
      </w:r>
      <w:r w:rsidR="007A68CB">
        <w:rPr>
          <w:rFonts w:ascii="Times New Roman" w:hAnsi="Times New Roman" w:cs="Times New Roman"/>
          <w:sz w:val="22"/>
          <w:szCs w:val="22"/>
        </w:rPr>
        <w:t xml:space="preserve"> </w:t>
      </w:r>
      <w:r w:rsidRPr="007A68CB">
        <w:rPr>
          <w:rFonts w:ascii="Times New Roman" w:hAnsi="Times New Roman" w:cs="Times New Roman"/>
          <w:sz w:val="22"/>
          <w:szCs w:val="22"/>
        </w:rPr>
        <w:t>pieczątki w tym uzgodnienia z rzeczoznawcami)</w:t>
      </w:r>
      <w:r w:rsidR="007A68CB">
        <w:rPr>
          <w:rFonts w:ascii="Times New Roman" w:hAnsi="Times New Roman" w:cs="Times New Roman"/>
          <w:sz w:val="22"/>
          <w:szCs w:val="22"/>
        </w:rPr>
        <w:t xml:space="preserve"> </w:t>
      </w:r>
      <w:r w:rsidRPr="007A68CB">
        <w:rPr>
          <w:rFonts w:ascii="Times New Roman" w:hAnsi="Times New Roman" w:cs="Times New Roman"/>
          <w:sz w:val="22"/>
          <w:szCs w:val="22"/>
        </w:rPr>
        <w:t>Na ww. nośniku winny znajdować się ponumerowane foldery z nazwami odpowiadającymi</w:t>
      </w:r>
      <w:r w:rsidR="007A68CB">
        <w:rPr>
          <w:rFonts w:ascii="Times New Roman" w:hAnsi="Times New Roman" w:cs="Times New Roman"/>
          <w:sz w:val="22"/>
          <w:szCs w:val="22"/>
        </w:rPr>
        <w:t xml:space="preserve"> </w:t>
      </w:r>
      <w:r w:rsidRPr="007A68CB">
        <w:rPr>
          <w:rFonts w:ascii="Times New Roman" w:hAnsi="Times New Roman" w:cs="Times New Roman"/>
          <w:sz w:val="22"/>
          <w:szCs w:val="22"/>
        </w:rPr>
        <w:t>nazwom każdego ze sporządzonych opracowań w wersji papierowej. Zawartość tych folderów</w:t>
      </w:r>
      <w:r w:rsidR="007A68CB">
        <w:rPr>
          <w:rFonts w:ascii="Times New Roman" w:hAnsi="Times New Roman" w:cs="Times New Roman"/>
          <w:sz w:val="22"/>
          <w:szCs w:val="22"/>
        </w:rPr>
        <w:t xml:space="preserve"> </w:t>
      </w:r>
      <w:r w:rsidRPr="007A68CB">
        <w:rPr>
          <w:rFonts w:ascii="Times New Roman" w:hAnsi="Times New Roman" w:cs="Times New Roman"/>
          <w:sz w:val="22"/>
          <w:szCs w:val="22"/>
        </w:rPr>
        <w:t xml:space="preserve">(tj. pliki pdf, </w:t>
      </w:r>
      <w:proofErr w:type="spellStart"/>
      <w:r w:rsidRPr="007A68CB">
        <w:rPr>
          <w:rFonts w:ascii="Times New Roman" w:hAnsi="Times New Roman" w:cs="Times New Roman"/>
          <w:sz w:val="22"/>
          <w:szCs w:val="22"/>
        </w:rPr>
        <w:t>docx</w:t>
      </w:r>
      <w:proofErr w:type="spellEnd"/>
      <w:r w:rsidRPr="007A68CB">
        <w:rPr>
          <w:rFonts w:ascii="Times New Roman" w:hAnsi="Times New Roman" w:cs="Times New Roman"/>
          <w:sz w:val="22"/>
          <w:szCs w:val="22"/>
        </w:rPr>
        <w:t xml:space="preserve"> i </w:t>
      </w:r>
      <w:proofErr w:type="spellStart"/>
      <w:r w:rsidRPr="007A68CB">
        <w:rPr>
          <w:rFonts w:ascii="Times New Roman" w:hAnsi="Times New Roman" w:cs="Times New Roman"/>
          <w:sz w:val="22"/>
          <w:szCs w:val="22"/>
        </w:rPr>
        <w:t>dwg</w:t>
      </w:r>
      <w:proofErr w:type="spellEnd"/>
      <w:r w:rsidRPr="007A68CB">
        <w:rPr>
          <w:rFonts w:ascii="Times New Roman" w:hAnsi="Times New Roman" w:cs="Times New Roman"/>
          <w:sz w:val="22"/>
          <w:szCs w:val="22"/>
        </w:rPr>
        <w:t>) mają odpowiadać zawartości opracowań w wersji papierowej, nazwy</w:t>
      </w:r>
      <w:r w:rsidR="007A68CB">
        <w:rPr>
          <w:rFonts w:ascii="Times New Roman" w:hAnsi="Times New Roman" w:cs="Times New Roman"/>
          <w:sz w:val="22"/>
          <w:szCs w:val="22"/>
        </w:rPr>
        <w:t xml:space="preserve"> </w:t>
      </w:r>
      <w:r w:rsidRPr="007A68CB">
        <w:rPr>
          <w:rFonts w:ascii="Times New Roman" w:hAnsi="Times New Roman" w:cs="Times New Roman"/>
          <w:sz w:val="22"/>
          <w:szCs w:val="22"/>
        </w:rPr>
        <w:t>plików mają zawierać numer opracowania i opis zawartości pliku.</w:t>
      </w:r>
      <w:r w:rsidR="007A68CB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2F386C3A" w14:textId="77777777" w:rsidR="007A68CB" w:rsidRDefault="00DD24B3" w:rsidP="007A68CB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A68CB">
        <w:rPr>
          <w:rFonts w:ascii="Times New Roman" w:hAnsi="Times New Roman" w:cs="Times New Roman"/>
          <w:sz w:val="22"/>
          <w:szCs w:val="22"/>
        </w:rPr>
        <w:lastRenderedPageBreak/>
        <w:t>Wykonawca wraz z ww. nośnikami danych składa oświadczenie o zgodności i kompletności</w:t>
      </w:r>
      <w:r w:rsidR="007A68CB">
        <w:rPr>
          <w:rFonts w:ascii="Times New Roman" w:hAnsi="Times New Roman" w:cs="Times New Roman"/>
          <w:sz w:val="22"/>
          <w:szCs w:val="22"/>
        </w:rPr>
        <w:t xml:space="preserve"> </w:t>
      </w:r>
      <w:r w:rsidRPr="004654DB">
        <w:rPr>
          <w:rFonts w:ascii="Times New Roman" w:hAnsi="Times New Roman" w:cs="Times New Roman"/>
          <w:sz w:val="22"/>
          <w:szCs w:val="22"/>
        </w:rPr>
        <w:t>dokumentacji w wersji papierowej z wersją elektroniczną.</w:t>
      </w:r>
    </w:p>
    <w:p w14:paraId="119A38DB" w14:textId="77777777" w:rsidR="007A68CB" w:rsidRDefault="00DD24B3" w:rsidP="008753F7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654DB">
        <w:rPr>
          <w:rFonts w:ascii="Times New Roman" w:hAnsi="Times New Roman" w:cs="Times New Roman"/>
          <w:sz w:val="22"/>
          <w:szCs w:val="22"/>
        </w:rPr>
        <w:t>Pozostałe wymagania dotyczące wykonania dokumentacji.</w:t>
      </w:r>
    </w:p>
    <w:p w14:paraId="44C129DC" w14:textId="60F5E220" w:rsidR="007A68CB" w:rsidRPr="00190CA7" w:rsidRDefault="00DD24B3" w:rsidP="008753F7">
      <w:pPr>
        <w:pStyle w:val="Akapitzlist"/>
        <w:numPr>
          <w:ilvl w:val="0"/>
          <w:numId w:val="5"/>
        </w:numPr>
        <w:spacing w:after="0" w:line="276" w:lineRule="auto"/>
        <w:ind w:left="1418"/>
        <w:jc w:val="both"/>
        <w:rPr>
          <w:rFonts w:ascii="Times New Roman" w:hAnsi="Times New Roman" w:cs="Times New Roman"/>
          <w:sz w:val="22"/>
          <w:szCs w:val="22"/>
        </w:rPr>
      </w:pPr>
      <w:r w:rsidRPr="007A68CB">
        <w:rPr>
          <w:rFonts w:ascii="Times New Roman" w:hAnsi="Times New Roman" w:cs="Times New Roman"/>
          <w:sz w:val="22"/>
          <w:szCs w:val="22"/>
        </w:rPr>
        <w:t>Należy uzyskać wszystkie wymagane prawem zgody, opinie, uzgodnienia, pozwolenia</w:t>
      </w:r>
      <w:r w:rsidR="007A68CB">
        <w:rPr>
          <w:rFonts w:ascii="Times New Roman" w:hAnsi="Times New Roman" w:cs="Times New Roman"/>
          <w:sz w:val="22"/>
          <w:szCs w:val="22"/>
        </w:rPr>
        <w:t xml:space="preserve"> </w:t>
      </w:r>
      <w:r w:rsidRPr="007A68CB">
        <w:rPr>
          <w:rFonts w:ascii="Times New Roman" w:hAnsi="Times New Roman" w:cs="Times New Roman"/>
          <w:sz w:val="22"/>
          <w:szCs w:val="22"/>
        </w:rPr>
        <w:t>i decyzje umożliwiające wykonanie robót objętych niniejszym zamówieniem</w:t>
      </w:r>
      <w:r w:rsidR="00190CA7">
        <w:rPr>
          <w:rFonts w:ascii="Times New Roman" w:hAnsi="Times New Roman" w:cs="Times New Roman"/>
          <w:sz w:val="22"/>
          <w:szCs w:val="22"/>
        </w:rPr>
        <w:t xml:space="preserve"> (poza decyzją pozwolenia na budowę)</w:t>
      </w:r>
      <w:r w:rsidRPr="007A68CB">
        <w:rPr>
          <w:rFonts w:ascii="Times New Roman" w:hAnsi="Times New Roman" w:cs="Times New Roman"/>
          <w:sz w:val="22"/>
          <w:szCs w:val="22"/>
        </w:rPr>
        <w:t>.</w:t>
      </w:r>
      <w:r w:rsidR="007A68CB">
        <w:rPr>
          <w:rFonts w:ascii="Times New Roman" w:hAnsi="Times New Roman" w:cs="Times New Roman"/>
          <w:sz w:val="22"/>
          <w:szCs w:val="22"/>
        </w:rPr>
        <w:t xml:space="preserve"> </w:t>
      </w:r>
      <w:r w:rsidR="00190CA7" w:rsidRPr="00190CA7">
        <w:rPr>
          <w:rFonts w:ascii="Times New Roman" w:hAnsi="Times New Roman" w:cs="Times New Roman"/>
          <w:sz w:val="22"/>
          <w:szCs w:val="22"/>
        </w:rPr>
        <w:t>Dokumentację należy opracować zgodnie</w:t>
      </w:r>
      <w:r w:rsidR="00CD3308">
        <w:rPr>
          <w:rFonts w:ascii="Times New Roman" w:hAnsi="Times New Roman" w:cs="Times New Roman"/>
          <w:sz w:val="22"/>
          <w:szCs w:val="22"/>
        </w:rPr>
        <w:br/>
      </w:r>
      <w:r w:rsidR="00190CA7" w:rsidRPr="00190CA7">
        <w:rPr>
          <w:rFonts w:ascii="Times New Roman" w:hAnsi="Times New Roman" w:cs="Times New Roman"/>
          <w:sz w:val="22"/>
          <w:szCs w:val="22"/>
        </w:rPr>
        <w:t>z wytycznymi określonymi</w:t>
      </w:r>
      <w:r w:rsidR="00CD3308">
        <w:rPr>
          <w:rFonts w:ascii="Times New Roman" w:hAnsi="Times New Roman" w:cs="Times New Roman"/>
          <w:sz w:val="22"/>
          <w:szCs w:val="22"/>
        </w:rPr>
        <w:t xml:space="preserve"> </w:t>
      </w:r>
      <w:r w:rsidR="00190CA7" w:rsidRPr="00190CA7">
        <w:rPr>
          <w:rFonts w:ascii="Times New Roman" w:hAnsi="Times New Roman" w:cs="Times New Roman"/>
          <w:sz w:val="22"/>
          <w:szCs w:val="22"/>
        </w:rPr>
        <w:t>w Miejscowym Planie Zagospodarowania Przestrzennego oraz z obowiązującymi przepisami prawa.</w:t>
      </w:r>
    </w:p>
    <w:p w14:paraId="2AA115EA" w14:textId="0189F2D6" w:rsidR="007A68CB" w:rsidRDefault="00DD24B3" w:rsidP="008753F7">
      <w:pPr>
        <w:pStyle w:val="Akapitzlist"/>
        <w:numPr>
          <w:ilvl w:val="0"/>
          <w:numId w:val="5"/>
        </w:numPr>
        <w:spacing w:after="0" w:line="276" w:lineRule="auto"/>
        <w:ind w:left="1418"/>
        <w:jc w:val="both"/>
        <w:rPr>
          <w:rFonts w:ascii="Times New Roman" w:hAnsi="Times New Roman" w:cs="Times New Roman"/>
          <w:sz w:val="22"/>
          <w:szCs w:val="22"/>
        </w:rPr>
      </w:pPr>
      <w:r w:rsidRPr="007A68CB">
        <w:rPr>
          <w:rFonts w:ascii="Times New Roman" w:hAnsi="Times New Roman" w:cs="Times New Roman"/>
          <w:sz w:val="22"/>
          <w:szCs w:val="22"/>
        </w:rPr>
        <w:t>Bezwzględnie wymagane jest spełnienie wymagań wynikających z obowiązujących</w:t>
      </w:r>
      <w:r w:rsidR="007A68CB">
        <w:rPr>
          <w:rFonts w:ascii="Times New Roman" w:hAnsi="Times New Roman" w:cs="Times New Roman"/>
          <w:sz w:val="22"/>
          <w:szCs w:val="22"/>
        </w:rPr>
        <w:t xml:space="preserve"> </w:t>
      </w:r>
      <w:r w:rsidRPr="007A68CB">
        <w:rPr>
          <w:rFonts w:ascii="Times New Roman" w:hAnsi="Times New Roman" w:cs="Times New Roman"/>
          <w:sz w:val="22"/>
          <w:szCs w:val="22"/>
        </w:rPr>
        <w:t>przepisów w zakresie bezpieczeństwa pożarowego, bezpieczeństwa użytkowania,</w:t>
      </w:r>
      <w:r w:rsidR="007A68CB">
        <w:rPr>
          <w:rFonts w:ascii="Times New Roman" w:hAnsi="Times New Roman" w:cs="Times New Roman"/>
          <w:sz w:val="22"/>
          <w:szCs w:val="22"/>
        </w:rPr>
        <w:t xml:space="preserve"> </w:t>
      </w:r>
      <w:r w:rsidRPr="007A68CB">
        <w:rPr>
          <w:rFonts w:ascii="Times New Roman" w:hAnsi="Times New Roman" w:cs="Times New Roman"/>
          <w:sz w:val="22"/>
          <w:szCs w:val="22"/>
        </w:rPr>
        <w:t>odpowiednich warunków higienicznych i zdrowotnych oraz ochrony środowiska, ochrony</w:t>
      </w:r>
      <w:r w:rsidR="007A68CB">
        <w:rPr>
          <w:rFonts w:ascii="Times New Roman" w:hAnsi="Times New Roman" w:cs="Times New Roman"/>
          <w:sz w:val="22"/>
          <w:szCs w:val="22"/>
        </w:rPr>
        <w:t xml:space="preserve"> </w:t>
      </w:r>
      <w:r w:rsidRPr="007A68CB">
        <w:rPr>
          <w:rFonts w:ascii="Times New Roman" w:hAnsi="Times New Roman" w:cs="Times New Roman"/>
          <w:sz w:val="22"/>
          <w:szCs w:val="22"/>
        </w:rPr>
        <w:t>przed hałasem i drganiami, oszczędności energii.</w:t>
      </w:r>
    </w:p>
    <w:p w14:paraId="585F378D" w14:textId="37423221" w:rsidR="007A68CB" w:rsidRDefault="00DD24B3" w:rsidP="008753F7">
      <w:pPr>
        <w:pStyle w:val="Akapitzlist"/>
        <w:numPr>
          <w:ilvl w:val="0"/>
          <w:numId w:val="5"/>
        </w:numPr>
        <w:spacing w:after="0" w:line="276" w:lineRule="auto"/>
        <w:ind w:left="1418"/>
        <w:jc w:val="both"/>
        <w:rPr>
          <w:rFonts w:ascii="Times New Roman" w:hAnsi="Times New Roman" w:cs="Times New Roman"/>
          <w:sz w:val="22"/>
          <w:szCs w:val="22"/>
        </w:rPr>
      </w:pPr>
      <w:r w:rsidRPr="007A68CB">
        <w:rPr>
          <w:rFonts w:ascii="Times New Roman" w:hAnsi="Times New Roman" w:cs="Times New Roman"/>
          <w:sz w:val="22"/>
          <w:szCs w:val="22"/>
        </w:rPr>
        <w:t>Dokumentacja projektowa w swojej treści musi być zgodna z ustawą Prawo zamówień</w:t>
      </w:r>
      <w:r w:rsidR="007A68CB">
        <w:rPr>
          <w:rFonts w:ascii="Times New Roman" w:hAnsi="Times New Roman" w:cs="Times New Roman"/>
          <w:sz w:val="22"/>
          <w:szCs w:val="22"/>
        </w:rPr>
        <w:t xml:space="preserve"> </w:t>
      </w:r>
      <w:r w:rsidRPr="007A68CB">
        <w:rPr>
          <w:rFonts w:ascii="Times New Roman" w:hAnsi="Times New Roman" w:cs="Times New Roman"/>
          <w:sz w:val="22"/>
          <w:szCs w:val="22"/>
        </w:rPr>
        <w:t>publicznych. Nie można określać technologii robót, materiałów, maszyn i urządzeń w</w:t>
      </w:r>
      <w:r w:rsidR="007A68CB">
        <w:rPr>
          <w:rFonts w:ascii="Times New Roman" w:hAnsi="Times New Roman" w:cs="Times New Roman"/>
          <w:sz w:val="22"/>
          <w:szCs w:val="22"/>
        </w:rPr>
        <w:t xml:space="preserve"> </w:t>
      </w:r>
      <w:r w:rsidRPr="007A68CB">
        <w:rPr>
          <w:rFonts w:ascii="Times New Roman" w:hAnsi="Times New Roman" w:cs="Times New Roman"/>
          <w:sz w:val="22"/>
          <w:szCs w:val="22"/>
        </w:rPr>
        <w:t>sposób utrudniający uczciwą konkurencję. Roboty budowlane, materiały, technologie,</w:t>
      </w:r>
      <w:r w:rsidR="007A68CB">
        <w:rPr>
          <w:rFonts w:ascii="Times New Roman" w:hAnsi="Times New Roman" w:cs="Times New Roman"/>
          <w:sz w:val="22"/>
          <w:szCs w:val="22"/>
        </w:rPr>
        <w:t xml:space="preserve"> </w:t>
      </w:r>
      <w:r w:rsidRPr="007A68CB">
        <w:rPr>
          <w:rFonts w:ascii="Times New Roman" w:hAnsi="Times New Roman" w:cs="Times New Roman"/>
          <w:sz w:val="22"/>
          <w:szCs w:val="22"/>
        </w:rPr>
        <w:t>sprzęt oraz wyroby budowlane ujęte w dokumentacji opisującej zamierzenie inwestycyjne</w:t>
      </w:r>
      <w:r w:rsidR="007A68CB">
        <w:rPr>
          <w:rFonts w:ascii="Times New Roman" w:hAnsi="Times New Roman" w:cs="Times New Roman"/>
          <w:sz w:val="22"/>
          <w:szCs w:val="22"/>
        </w:rPr>
        <w:t xml:space="preserve"> </w:t>
      </w:r>
      <w:r w:rsidRPr="007A68CB">
        <w:rPr>
          <w:rFonts w:ascii="Times New Roman" w:hAnsi="Times New Roman" w:cs="Times New Roman"/>
          <w:sz w:val="22"/>
          <w:szCs w:val="22"/>
        </w:rPr>
        <w:t>należy opisać za pomocą aktualnie obowiązujących w Polsce norm lub poprzez dokładny</w:t>
      </w:r>
      <w:r w:rsidR="007A68CB">
        <w:rPr>
          <w:rFonts w:ascii="Times New Roman" w:hAnsi="Times New Roman" w:cs="Times New Roman"/>
          <w:sz w:val="22"/>
          <w:szCs w:val="22"/>
        </w:rPr>
        <w:t xml:space="preserve"> </w:t>
      </w:r>
      <w:r w:rsidRPr="007A68CB">
        <w:rPr>
          <w:rFonts w:ascii="Times New Roman" w:hAnsi="Times New Roman" w:cs="Times New Roman"/>
          <w:sz w:val="22"/>
          <w:szCs w:val="22"/>
        </w:rPr>
        <w:t>opis wskazujący wymagania funkcjonalne. Dokumentacja powinna określać parametry</w:t>
      </w:r>
      <w:r w:rsidR="007A68CB">
        <w:rPr>
          <w:rFonts w:ascii="Times New Roman" w:hAnsi="Times New Roman" w:cs="Times New Roman"/>
          <w:sz w:val="22"/>
          <w:szCs w:val="22"/>
        </w:rPr>
        <w:t xml:space="preserve"> </w:t>
      </w:r>
      <w:r w:rsidRPr="007A68CB">
        <w:rPr>
          <w:rFonts w:ascii="Times New Roman" w:hAnsi="Times New Roman" w:cs="Times New Roman"/>
          <w:sz w:val="22"/>
          <w:szCs w:val="22"/>
        </w:rPr>
        <w:t>techniczne i funkcjonalne przyjętych rozwiązań materiałowych, wybranej technologii,</w:t>
      </w:r>
      <w:r w:rsidR="007A68CB">
        <w:rPr>
          <w:rFonts w:ascii="Times New Roman" w:hAnsi="Times New Roman" w:cs="Times New Roman"/>
          <w:sz w:val="22"/>
          <w:szCs w:val="22"/>
        </w:rPr>
        <w:t xml:space="preserve"> </w:t>
      </w:r>
      <w:r w:rsidRPr="007A68CB">
        <w:rPr>
          <w:rFonts w:ascii="Times New Roman" w:hAnsi="Times New Roman" w:cs="Times New Roman"/>
          <w:sz w:val="22"/>
          <w:szCs w:val="22"/>
        </w:rPr>
        <w:t>maszyn, urządzeń i materiałów przy czym wymogi te nie mogą naruszać zasad uczciwej</w:t>
      </w:r>
      <w:r w:rsidR="007A68CB">
        <w:rPr>
          <w:rFonts w:ascii="Times New Roman" w:hAnsi="Times New Roman" w:cs="Times New Roman"/>
          <w:sz w:val="22"/>
          <w:szCs w:val="22"/>
        </w:rPr>
        <w:t xml:space="preserve"> </w:t>
      </w:r>
      <w:r w:rsidRPr="007A68CB">
        <w:rPr>
          <w:rFonts w:ascii="Times New Roman" w:hAnsi="Times New Roman" w:cs="Times New Roman"/>
          <w:sz w:val="22"/>
          <w:szCs w:val="22"/>
        </w:rPr>
        <w:t>konkurencji.</w:t>
      </w:r>
    </w:p>
    <w:p w14:paraId="6986F402" w14:textId="77777777" w:rsidR="007A68CB" w:rsidRDefault="00DD24B3" w:rsidP="008753F7">
      <w:pPr>
        <w:pStyle w:val="Akapitzlist"/>
        <w:numPr>
          <w:ilvl w:val="0"/>
          <w:numId w:val="5"/>
        </w:numPr>
        <w:spacing w:after="0" w:line="276" w:lineRule="auto"/>
        <w:ind w:left="1418"/>
        <w:jc w:val="both"/>
        <w:rPr>
          <w:rFonts w:ascii="Times New Roman" w:hAnsi="Times New Roman" w:cs="Times New Roman"/>
          <w:sz w:val="22"/>
          <w:szCs w:val="22"/>
        </w:rPr>
      </w:pPr>
      <w:r w:rsidRPr="007A68CB">
        <w:rPr>
          <w:rFonts w:ascii="Times New Roman" w:hAnsi="Times New Roman" w:cs="Times New Roman"/>
          <w:sz w:val="22"/>
          <w:szCs w:val="22"/>
        </w:rPr>
        <w:t>W dokumentacji projektowej oraz specyfikacji technicznej wykonania i odbioru robót</w:t>
      </w:r>
      <w:r w:rsidR="007A68CB">
        <w:rPr>
          <w:rFonts w:ascii="Times New Roman" w:hAnsi="Times New Roman" w:cs="Times New Roman"/>
          <w:sz w:val="22"/>
          <w:szCs w:val="22"/>
        </w:rPr>
        <w:t xml:space="preserve"> </w:t>
      </w:r>
      <w:r w:rsidRPr="007A68CB">
        <w:rPr>
          <w:rFonts w:ascii="Times New Roman" w:hAnsi="Times New Roman" w:cs="Times New Roman"/>
          <w:sz w:val="22"/>
          <w:szCs w:val="22"/>
        </w:rPr>
        <w:t>niedozwolone jest określanie materiałów, urządzeń lub technologii za pomocą znaków</w:t>
      </w:r>
      <w:r w:rsidR="007A68CB">
        <w:rPr>
          <w:rFonts w:ascii="Times New Roman" w:hAnsi="Times New Roman" w:cs="Times New Roman"/>
          <w:sz w:val="22"/>
          <w:szCs w:val="22"/>
        </w:rPr>
        <w:t xml:space="preserve"> </w:t>
      </w:r>
      <w:r w:rsidRPr="007A68CB">
        <w:rPr>
          <w:rFonts w:ascii="Times New Roman" w:hAnsi="Times New Roman" w:cs="Times New Roman"/>
          <w:sz w:val="22"/>
          <w:szCs w:val="22"/>
        </w:rPr>
        <w:t>towarowych (nazw producentów), patentów lub pochodzenia. Zamawiający dopuszcza</w:t>
      </w:r>
      <w:r w:rsidR="007A68CB">
        <w:rPr>
          <w:rFonts w:ascii="Times New Roman" w:hAnsi="Times New Roman" w:cs="Times New Roman"/>
          <w:sz w:val="22"/>
          <w:szCs w:val="22"/>
        </w:rPr>
        <w:t xml:space="preserve"> </w:t>
      </w:r>
      <w:r w:rsidRPr="007A68CB">
        <w:rPr>
          <w:rFonts w:ascii="Times New Roman" w:hAnsi="Times New Roman" w:cs="Times New Roman"/>
          <w:sz w:val="22"/>
          <w:szCs w:val="22"/>
        </w:rPr>
        <w:t>wskazanie w dokumentacji projektowej na znak towarowy, patent lub pochodzenie</w:t>
      </w:r>
      <w:r w:rsidR="007A68CB">
        <w:rPr>
          <w:rFonts w:ascii="Times New Roman" w:hAnsi="Times New Roman" w:cs="Times New Roman"/>
          <w:sz w:val="22"/>
          <w:szCs w:val="22"/>
        </w:rPr>
        <w:t xml:space="preserve"> </w:t>
      </w:r>
      <w:r w:rsidR="007A68CB">
        <w:rPr>
          <w:rFonts w:ascii="Times New Roman" w:hAnsi="Times New Roman" w:cs="Times New Roman"/>
          <w:sz w:val="22"/>
          <w:szCs w:val="22"/>
        </w:rPr>
        <w:br/>
      </w:r>
      <w:r w:rsidRPr="007A68CB">
        <w:rPr>
          <w:rFonts w:ascii="Times New Roman" w:hAnsi="Times New Roman" w:cs="Times New Roman"/>
          <w:sz w:val="22"/>
          <w:szCs w:val="22"/>
        </w:rPr>
        <w:t>z uzasadnionych względów technologicznych, ekonomicznych, organizacyjnych, jeżeli taki</w:t>
      </w:r>
      <w:r w:rsidR="007A68CB">
        <w:rPr>
          <w:rFonts w:ascii="Times New Roman" w:hAnsi="Times New Roman" w:cs="Times New Roman"/>
          <w:sz w:val="22"/>
          <w:szCs w:val="22"/>
        </w:rPr>
        <w:t xml:space="preserve"> </w:t>
      </w:r>
      <w:r w:rsidRPr="007A68CB">
        <w:rPr>
          <w:rFonts w:ascii="Times New Roman" w:hAnsi="Times New Roman" w:cs="Times New Roman"/>
          <w:sz w:val="22"/>
          <w:szCs w:val="22"/>
        </w:rPr>
        <w:t>obowiązek wynika z odrębnych przepisów (PZP).</w:t>
      </w:r>
    </w:p>
    <w:p w14:paraId="390F1AA7" w14:textId="77777777" w:rsidR="007A68CB" w:rsidRDefault="00DD24B3" w:rsidP="008753F7">
      <w:pPr>
        <w:pStyle w:val="Akapitzlist"/>
        <w:numPr>
          <w:ilvl w:val="0"/>
          <w:numId w:val="5"/>
        </w:numPr>
        <w:spacing w:after="0" w:line="276" w:lineRule="auto"/>
        <w:ind w:left="1418"/>
        <w:jc w:val="both"/>
        <w:rPr>
          <w:rFonts w:ascii="Times New Roman" w:hAnsi="Times New Roman" w:cs="Times New Roman"/>
          <w:sz w:val="22"/>
          <w:szCs w:val="22"/>
        </w:rPr>
      </w:pPr>
      <w:r w:rsidRPr="007A68CB">
        <w:rPr>
          <w:rFonts w:ascii="Times New Roman" w:hAnsi="Times New Roman" w:cs="Times New Roman"/>
          <w:sz w:val="22"/>
          <w:szCs w:val="22"/>
        </w:rPr>
        <w:t>Takiemu wskazaniu powinien towarzyszyć dopisek, że dopuszcza się rozwiązania</w:t>
      </w:r>
      <w:r w:rsidR="007A68CB">
        <w:rPr>
          <w:rFonts w:ascii="Times New Roman" w:hAnsi="Times New Roman" w:cs="Times New Roman"/>
          <w:sz w:val="22"/>
          <w:szCs w:val="22"/>
        </w:rPr>
        <w:t xml:space="preserve"> </w:t>
      </w:r>
      <w:r w:rsidRPr="007A68CB">
        <w:rPr>
          <w:rFonts w:ascii="Times New Roman" w:hAnsi="Times New Roman" w:cs="Times New Roman"/>
          <w:sz w:val="22"/>
          <w:szCs w:val="22"/>
        </w:rPr>
        <w:t>równoważne wraz ze wskazaniem kryteriów oceny równoważności. W takim przypadku</w:t>
      </w:r>
      <w:r w:rsidR="007A68CB">
        <w:rPr>
          <w:rFonts w:ascii="Times New Roman" w:hAnsi="Times New Roman" w:cs="Times New Roman"/>
          <w:sz w:val="22"/>
          <w:szCs w:val="22"/>
        </w:rPr>
        <w:t xml:space="preserve"> </w:t>
      </w:r>
      <w:r w:rsidRPr="007A68CB">
        <w:rPr>
          <w:rFonts w:ascii="Times New Roman" w:hAnsi="Times New Roman" w:cs="Times New Roman"/>
          <w:sz w:val="22"/>
          <w:szCs w:val="22"/>
        </w:rPr>
        <w:t>jednostka projektowa zobowiązana jest do przedstawienia uzasadnienia.</w:t>
      </w:r>
    </w:p>
    <w:p w14:paraId="5CF5AE51" w14:textId="77777777" w:rsidR="007A68CB" w:rsidRDefault="00DD24B3" w:rsidP="008753F7">
      <w:pPr>
        <w:pStyle w:val="Akapitzlist"/>
        <w:numPr>
          <w:ilvl w:val="0"/>
          <w:numId w:val="5"/>
        </w:numPr>
        <w:spacing w:after="0" w:line="276" w:lineRule="auto"/>
        <w:ind w:left="1418"/>
        <w:jc w:val="both"/>
        <w:rPr>
          <w:rFonts w:ascii="Times New Roman" w:hAnsi="Times New Roman" w:cs="Times New Roman"/>
          <w:sz w:val="22"/>
          <w:szCs w:val="22"/>
        </w:rPr>
      </w:pPr>
      <w:r w:rsidRPr="007A68CB">
        <w:rPr>
          <w:rFonts w:ascii="Times New Roman" w:hAnsi="Times New Roman" w:cs="Times New Roman"/>
          <w:sz w:val="22"/>
          <w:szCs w:val="22"/>
        </w:rPr>
        <w:t>Należy zapewnić sprawdzenie poszczególnych projektów przez osoby posiadające</w:t>
      </w:r>
      <w:r w:rsidR="007A68CB">
        <w:rPr>
          <w:rFonts w:ascii="Times New Roman" w:hAnsi="Times New Roman" w:cs="Times New Roman"/>
          <w:sz w:val="22"/>
          <w:szCs w:val="22"/>
        </w:rPr>
        <w:t xml:space="preserve"> </w:t>
      </w:r>
      <w:r w:rsidRPr="007A68CB">
        <w:rPr>
          <w:rFonts w:ascii="Times New Roman" w:hAnsi="Times New Roman" w:cs="Times New Roman"/>
          <w:sz w:val="22"/>
          <w:szCs w:val="22"/>
        </w:rPr>
        <w:t>odpowiednie uprawnienia.</w:t>
      </w:r>
    </w:p>
    <w:p w14:paraId="1E43AC23" w14:textId="77777777" w:rsidR="007A68CB" w:rsidRDefault="00DD24B3" w:rsidP="008753F7">
      <w:pPr>
        <w:pStyle w:val="Akapitzlist"/>
        <w:numPr>
          <w:ilvl w:val="0"/>
          <w:numId w:val="5"/>
        </w:numPr>
        <w:spacing w:after="0" w:line="276" w:lineRule="auto"/>
        <w:ind w:left="1418"/>
        <w:jc w:val="both"/>
        <w:rPr>
          <w:rFonts w:ascii="Times New Roman" w:hAnsi="Times New Roman" w:cs="Times New Roman"/>
          <w:sz w:val="22"/>
          <w:szCs w:val="22"/>
        </w:rPr>
      </w:pPr>
      <w:r w:rsidRPr="007A68CB">
        <w:rPr>
          <w:rFonts w:ascii="Times New Roman" w:hAnsi="Times New Roman" w:cs="Times New Roman"/>
          <w:sz w:val="22"/>
          <w:szCs w:val="22"/>
        </w:rPr>
        <w:t>Dokumentację projektową należy odpowiednio skompletować w oddzielnych teczkach.</w:t>
      </w:r>
    </w:p>
    <w:p w14:paraId="7B107B72" w14:textId="1D9D513C" w:rsidR="007A68CB" w:rsidRDefault="00DD24B3" w:rsidP="008753F7">
      <w:pPr>
        <w:pStyle w:val="Akapitzlist"/>
        <w:numPr>
          <w:ilvl w:val="0"/>
          <w:numId w:val="5"/>
        </w:numPr>
        <w:spacing w:after="0" w:line="276" w:lineRule="auto"/>
        <w:ind w:left="1418"/>
        <w:jc w:val="both"/>
        <w:rPr>
          <w:rFonts w:ascii="Times New Roman" w:hAnsi="Times New Roman" w:cs="Times New Roman"/>
          <w:sz w:val="22"/>
          <w:szCs w:val="22"/>
        </w:rPr>
      </w:pPr>
      <w:r w:rsidRPr="007A68CB">
        <w:rPr>
          <w:rFonts w:ascii="Times New Roman" w:hAnsi="Times New Roman" w:cs="Times New Roman"/>
          <w:sz w:val="22"/>
          <w:szCs w:val="22"/>
        </w:rPr>
        <w:t>Zamawiający informuje, że po przekazaniu mu dokumentacji nie będzie ona wydawana</w:t>
      </w:r>
      <w:r w:rsidR="007A68CB">
        <w:rPr>
          <w:rFonts w:ascii="Times New Roman" w:hAnsi="Times New Roman" w:cs="Times New Roman"/>
          <w:sz w:val="22"/>
          <w:szCs w:val="22"/>
        </w:rPr>
        <w:t xml:space="preserve"> </w:t>
      </w:r>
      <w:r w:rsidRPr="007A68CB">
        <w:rPr>
          <w:rFonts w:ascii="Times New Roman" w:hAnsi="Times New Roman" w:cs="Times New Roman"/>
          <w:sz w:val="22"/>
          <w:szCs w:val="22"/>
        </w:rPr>
        <w:t>Wykonawcy. O wszelkich zmianach w dokumentacji Wykonawca pisemnie poinformuje</w:t>
      </w:r>
      <w:r w:rsidR="007A68CB">
        <w:rPr>
          <w:rFonts w:ascii="Times New Roman" w:hAnsi="Times New Roman" w:cs="Times New Roman"/>
          <w:sz w:val="22"/>
          <w:szCs w:val="22"/>
        </w:rPr>
        <w:t xml:space="preserve"> </w:t>
      </w:r>
      <w:r w:rsidRPr="007A68CB">
        <w:rPr>
          <w:rFonts w:ascii="Times New Roman" w:hAnsi="Times New Roman" w:cs="Times New Roman"/>
          <w:sz w:val="22"/>
          <w:szCs w:val="22"/>
        </w:rPr>
        <w:t>Zamawiającego, a zmiany te będą wprowadzane przez Wykonawcę</w:t>
      </w:r>
      <w:r w:rsidR="00CD3308">
        <w:rPr>
          <w:rFonts w:ascii="Times New Roman" w:hAnsi="Times New Roman" w:cs="Times New Roman"/>
          <w:sz w:val="22"/>
          <w:szCs w:val="22"/>
        </w:rPr>
        <w:br/>
      </w:r>
      <w:r w:rsidRPr="007A68CB">
        <w:rPr>
          <w:rFonts w:ascii="Times New Roman" w:hAnsi="Times New Roman" w:cs="Times New Roman"/>
          <w:sz w:val="22"/>
          <w:szCs w:val="22"/>
        </w:rPr>
        <w:t>w siedzibie</w:t>
      </w:r>
      <w:r w:rsidR="007A68CB">
        <w:rPr>
          <w:rFonts w:ascii="Times New Roman" w:hAnsi="Times New Roman" w:cs="Times New Roman"/>
          <w:sz w:val="22"/>
          <w:szCs w:val="22"/>
        </w:rPr>
        <w:t xml:space="preserve"> </w:t>
      </w:r>
      <w:r w:rsidRPr="007A68CB">
        <w:rPr>
          <w:rFonts w:ascii="Times New Roman" w:hAnsi="Times New Roman" w:cs="Times New Roman"/>
          <w:sz w:val="22"/>
          <w:szCs w:val="22"/>
        </w:rPr>
        <w:t>Zamawiającego w obecności koordynatora umowy lub w formie suplementu sporządzonego</w:t>
      </w:r>
      <w:r w:rsidR="007A68CB">
        <w:rPr>
          <w:rFonts w:ascii="Times New Roman" w:hAnsi="Times New Roman" w:cs="Times New Roman"/>
          <w:sz w:val="22"/>
          <w:szCs w:val="22"/>
        </w:rPr>
        <w:t xml:space="preserve"> </w:t>
      </w:r>
      <w:r w:rsidRPr="007A68CB">
        <w:rPr>
          <w:rFonts w:ascii="Times New Roman" w:hAnsi="Times New Roman" w:cs="Times New Roman"/>
          <w:sz w:val="22"/>
          <w:szCs w:val="22"/>
        </w:rPr>
        <w:t>w formie i ilości wskazanej dla zmienianego opracowania.</w:t>
      </w:r>
    </w:p>
    <w:p w14:paraId="187AD1D5" w14:textId="6C186B11" w:rsidR="006C3A3E" w:rsidRPr="007A68CB" w:rsidRDefault="00DD24B3" w:rsidP="008753F7">
      <w:pPr>
        <w:pStyle w:val="Akapitzlist"/>
        <w:numPr>
          <w:ilvl w:val="0"/>
          <w:numId w:val="5"/>
        </w:numPr>
        <w:spacing w:after="0" w:line="276" w:lineRule="auto"/>
        <w:ind w:left="1418"/>
        <w:jc w:val="both"/>
        <w:rPr>
          <w:rFonts w:ascii="Times New Roman" w:hAnsi="Times New Roman" w:cs="Times New Roman"/>
          <w:sz w:val="22"/>
          <w:szCs w:val="22"/>
        </w:rPr>
      </w:pPr>
      <w:r w:rsidRPr="007A68CB">
        <w:rPr>
          <w:rFonts w:ascii="Times New Roman" w:hAnsi="Times New Roman" w:cs="Times New Roman"/>
          <w:sz w:val="22"/>
          <w:szCs w:val="22"/>
        </w:rPr>
        <w:t>Wszystkie odstępstwa od wskazanych w niniejszym opracowaniu wytycznych wymagają</w:t>
      </w:r>
      <w:r w:rsidR="007A68CB">
        <w:rPr>
          <w:rFonts w:ascii="Times New Roman" w:hAnsi="Times New Roman" w:cs="Times New Roman"/>
          <w:sz w:val="22"/>
          <w:szCs w:val="22"/>
        </w:rPr>
        <w:t xml:space="preserve"> </w:t>
      </w:r>
      <w:r w:rsidRPr="007A68CB">
        <w:rPr>
          <w:rFonts w:ascii="Times New Roman" w:hAnsi="Times New Roman" w:cs="Times New Roman"/>
          <w:sz w:val="22"/>
          <w:szCs w:val="22"/>
        </w:rPr>
        <w:t>pisemnej zgody Zamawiającego pod rygorem odmowy przez Zamawiającego odbioru</w:t>
      </w:r>
      <w:r w:rsidR="007A68CB">
        <w:rPr>
          <w:rFonts w:ascii="Times New Roman" w:hAnsi="Times New Roman" w:cs="Times New Roman"/>
          <w:sz w:val="22"/>
          <w:szCs w:val="22"/>
        </w:rPr>
        <w:t xml:space="preserve"> </w:t>
      </w:r>
      <w:r w:rsidRPr="007A68CB">
        <w:rPr>
          <w:rFonts w:ascii="Times New Roman" w:hAnsi="Times New Roman" w:cs="Times New Roman"/>
          <w:sz w:val="22"/>
          <w:szCs w:val="22"/>
        </w:rPr>
        <w:t>przedmiotowej dokumentacji.</w:t>
      </w:r>
    </w:p>
    <w:p w14:paraId="6EABD58E" w14:textId="77777777" w:rsidR="006C3A3E" w:rsidRPr="004654DB" w:rsidRDefault="006C3A3E" w:rsidP="00DD24B3">
      <w:pPr>
        <w:spacing w:after="0"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2E7E4539" w14:textId="512C941B" w:rsidR="00DD24B3" w:rsidRPr="00634E0C" w:rsidRDefault="00DD24B3" w:rsidP="00DD24B3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634E0C">
        <w:rPr>
          <w:rFonts w:ascii="Times New Roman" w:hAnsi="Times New Roman" w:cs="Times New Roman"/>
          <w:b/>
          <w:bCs/>
          <w:sz w:val="22"/>
          <w:szCs w:val="22"/>
        </w:rPr>
        <w:t>III. CZĘŚĆ INFORMACYJNA</w:t>
      </w:r>
    </w:p>
    <w:p w14:paraId="3D327998" w14:textId="354C2972" w:rsidR="00DD24B3" w:rsidRPr="004654DB" w:rsidRDefault="00DD24B3" w:rsidP="00DD24B3">
      <w:pPr>
        <w:spacing w:after="0"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187BD249" w14:textId="724DDBCF" w:rsidR="00DD24B3" w:rsidRPr="004654DB" w:rsidRDefault="00DD24B3" w:rsidP="008753F7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654DB">
        <w:rPr>
          <w:rFonts w:ascii="Times New Roman" w:hAnsi="Times New Roman" w:cs="Times New Roman"/>
          <w:sz w:val="22"/>
          <w:szCs w:val="22"/>
        </w:rPr>
        <w:t>Zamawiający przekaże Wykonawcy oświadczenie o prawie do dysponowania</w:t>
      </w:r>
      <w:r w:rsidR="006C3A3E" w:rsidRPr="004654DB">
        <w:rPr>
          <w:rFonts w:ascii="Times New Roman" w:hAnsi="Times New Roman" w:cs="Times New Roman"/>
          <w:sz w:val="22"/>
          <w:szCs w:val="22"/>
        </w:rPr>
        <w:t xml:space="preserve"> </w:t>
      </w:r>
      <w:r w:rsidRPr="004654DB">
        <w:rPr>
          <w:rFonts w:ascii="Times New Roman" w:hAnsi="Times New Roman" w:cs="Times New Roman"/>
          <w:sz w:val="22"/>
          <w:szCs w:val="22"/>
        </w:rPr>
        <w:t>nieruchomością na jego pisemny wniosek. We wniosku tym Wykonawca będzie</w:t>
      </w:r>
      <w:r w:rsidR="006C3A3E" w:rsidRPr="004654DB">
        <w:rPr>
          <w:rFonts w:ascii="Times New Roman" w:hAnsi="Times New Roman" w:cs="Times New Roman"/>
          <w:sz w:val="22"/>
          <w:szCs w:val="22"/>
        </w:rPr>
        <w:t xml:space="preserve"> </w:t>
      </w:r>
      <w:r w:rsidRPr="004654DB">
        <w:rPr>
          <w:rFonts w:ascii="Times New Roman" w:hAnsi="Times New Roman" w:cs="Times New Roman"/>
          <w:sz w:val="22"/>
          <w:szCs w:val="22"/>
        </w:rPr>
        <w:t>zobowiązany do wskazania działek, dla których ma być wystawione oświadczenie.</w:t>
      </w:r>
    </w:p>
    <w:p w14:paraId="430C1685" w14:textId="20294EBA" w:rsidR="006C3A3E" w:rsidRPr="004654DB" w:rsidRDefault="00DD24B3" w:rsidP="008753F7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654DB">
        <w:rPr>
          <w:rFonts w:ascii="Times New Roman" w:hAnsi="Times New Roman" w:cs="Times New Roman"/>
          <w:sz w:val="22"/>
          <w:szCs w:val="22"/>
        </w:rPr>
        <w:lastRenderedPageBreak/>
        <w:t>Zamawiający przekaże Wykonawcy upoważnienie (pełnomocnictwo) do reprezentowania</w:t>
      </w:r>
      <w:r w:rsidR="006C3A3E" w:rsidRPr="004654DB">
        <w:rPr>
          <w:rFonts w:ascii="Times New Roman" w:hAnsi="Times New Roman" w:cs="Times New Roman"/>
          <w:sz w:val="22"/>
          <w:szCs w:val="22"/>
        </w:rPr>
        <w:t xml:space="preserve"> </w:t>
      </w:r>
      <w:r w:rsidR="00AF6FCB">
        <w:rPr>
          <w:rFonts w:ascii="Times New Roman" w:hAnsi="Times New Roman" w:cs="Times New Roman"/>
          <w:sz w:val="22"/>
          <w:szCs w:val="22"/>
        </w:rPr>
        <w:br/>
      </w:r>
      <w:r w:rsidRPr="004654DB">
        <w:rPr>
          <w:rFonts w:ascii="Times New Roman" w:hAnsi="Times New Roman" w:cs="Times New Roman"/>
          <w:sz w:val="22"/>
          <w:szCs w:val="22"/>
        </w:rPr>
        <w:t>i występowania w imieniu Zamawiającego w sprawach dotyczących projektowania, w tym</w:t>
      </w:r>
      <w:r w:rsidR="006C3A3E" w:rsidRPr="004654DB">
        <w:rPr>
          <w:rFonts w:ascii="Times New Roman" w:hAnsi="Times New Roman" w:cs="Times New Roman"/>
          <w:sz w:val="22"/>
          <w:szCs w:val="22"/>
        </w:rPr>
        <w:t xml:space="preserve"> </w:t>
      </w:r>
      <w:r w:rsidRPr="004654DB">
        <w:rPr>
          <w:rFonts w:ascii="Times New Roman" w:hAnsi="Times New Roman" w:cs="Times New Roman"/>
          <w:sz w:val="22"/>
          <w:szCs w:val="22"/>
        </w:rPr>
        <w:t>uzyskania decyzji zezwalającej na wykonanie robót budowlanych, na jej pisemny wniosek.</w:t>
      </w:r>
    </w:p>
    <w:p w14:paraId="5476322C" w14:textId="77777777" w:rsidR="006C3A3E" w:rsidRPr="004654DB" w:rsidRDefault="00DD24B3" w:rsidP="008753F7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654DB">
        <w:rPr>
          <w:rFonts w:ascii="Times New Roman" w:hAnsi="Times New Roman" w:cs="Times New Roman"/>
          <w:sz w:val="22"/>
          <w:szCs w:val="22"/>
        </w:rPr>
        <w:t>W trakcie trwania postępowania o udzielenie zamówienia na realizację robót</w:t>
      </w:r>
      <w:r w:rsidR="006C3A3E" w:rsidRPr="004654DB">
        <w:rPr>
          <w:rFonts w:ascii="Times New Roman" w:hAnsi="Times New Roman" w:cs="Times New Roman"/>
          <w:sz w:val="22"/>
          <w:szCs w:val="22"/>
        </w:rPr>
        <w:t xml:space="preserve"> </w:t>
      </w:r>
      <w:r w:rsidRPr="004654DB">
        <w:rPr>
          <w:rFonts w:ascii="Times New Roman" w:hAnsi="Times New Roman" w:cs="Times New Roman"/>
          <w:sz w:val="22"/>
          <w:szCs w:val="22"/>
        </w:rPr>
        <w:t>budowlanych dla przedmiotowego zadania Wykonawca udzieli Zamawiającemu</w:t>
      </w:r>
      <w:r w:rsidR="006C3A3E" w:rsidRPr="004654DB">
        <w:rPr>
          <w:rFonts w:ascii="Times New Roman" w:hAnsi="Times New Roman" w:cs="Times New Roman"/>
          <w:sz w:val="22"/>
          <w:szCs w:val="22"/>
        </w:rPr>
        <w:t xml:space="preserve"> </w:t>
      </w:r>
      <w:r w:rsidRPr="004654DB">
        <w:rPr>
          <w:rFonts w:ascii="Times New Roman" w:hAnsi="Times New Roman" w:cs="Times New Roman"/>
          <w:sz w:val="22"/>
          <w:szCs w:val="22"/>
        </w:rPr>
        <w:t>odpowiedzi na pytania, wyjaśnień, informacji odnośnie wykonanego przedmiotu umowy.</w:t>
      </w:r>
    </w:p>
    <w:p w14:paraId="28EABC8E" w14:textId="77777777" w:rsidR="006C3A3E" w:rsidRPr="004654DB" w:rsidRDefault="00DD24B3" w:rsidP="008753F7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654DB">
        <w:rPr>
          <w:rFonts w:ascii="Times New Roman" w:hAnsi="Times New Roman" w:cs="Times New Roman"/>
          <w:sz w:val="22"/>
          <w:szCs w:val="22"/>
        </w:rPr>
        <w:t>Wykonawca zawrze umowę ubezpieczenia odpowiedzialności cywilnej, obejmującej</w:t>
      </w:r>
      <w:r w:rsidR="006C3A3E" w:rsidRPr="004654DB">
        <w:rPr>
          <w:rFonts w:ascii="Times New Roman" w:hAnsi="Times New Roman" w:cs="Times New Roman"/>
          <w:sz w:val="22"/>
          <w:szCs w:val="22"/>
        </w:rPr>
        <w:t xml:space="preserve"> </w:t>
      </w:r>
      <w:r w:rsidRPr="004654DB">
        <w:rPr>
          <w:rFonts w:ascii="Times New Roman" w:hAnsi="Times New Roman" w:cs="Times New Roman"/>
          <w:sz w:val="22"/>
          <w:szCs w:val="22"/>
        </w:rPr>
        <w:t>odpowiedzialność Wykonawcy za wady w projektach.</w:t>
      </w:r>
    </w:p>
    <w:p w14:paraId="3255A73C" w14:textId="77777777" w:rsidR="006C3A3E" w:rsidRPr="004654DB" w:rsidRDefault="00DD24B3" w:rsidP="008753F7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654DB">
        <w:rPr>
          <w:rFonts w:ascii="Times New Roman" w:hAnsi="Times New Roman" w:cs="Times New Roman"/>
          <w:sz w:val="22"/>
          <w:szCs w:val="22"/>
        </w:rPr>
        <w:t>Wykonawca przekaże Zamawiającemu autorskie prawa majątkowe do zrealizowanej</w:t>
      </w:r>
      <w:r w:rsidR="006C3A3E" w:rsidRPr="004654DB">
        <w:rPr>
          <w:rFonts w:ascii="Times New Roman" w:hAnsi="Times New Roman" w:cs="Times New Roman"/>
          <w:sz w:val="22"/>
          <w:szCs w:val="22"/>
        </w:rPr>
        <w:t xml:space="preserve"> </w:t>
      </w:r>
      <w:r w:rsidRPr="004654DB">
        <w:rPr>
          <w:rFonts w:ascii="Times New Roman" w:hAnsi="Times New Roman" w:cs="Times New Roman"/>
          <w:sz w:val="22"/>
          <w:szCs w:val="22"/>
        </w:rPr>
        <w:t>dokumentacji projektowej zadania „Budowa Jednostk</w:t>
      </w:r>
      <w:r w:rsidR="006C3A3E" w:rsidRPr="004654DB">
        <w:rPr>
          <w:rFonts w:ascii="Times New Roman" w:hAnsi="Times New Roman" w:cs="Times New Roman"/>
          <w:sz w:val="22"/>
          <w:szCs w:val="22"/>
        </w:rPr>
        <w:t>i</w:t>
      </w:r>
      <w:r w:rsidRPr="004654DB">
        <w:rPr>
          <w:rFonts w:ascii="Times New Roman" w:hAnsi="Times New Roman" w:cs="Times New Roman"/>
          <w:sz w:val="22"/>
          <w:szCs w:val="22"/>
        </w:rPr>
        <w:t xml:space="preserve"> Ratowniczo </w:t>
      </w:r>
      <w:r w:rsidR="006C3A3E" w:rsidRPr="004654DB">
        <w:rPr>
          <w:rFonts w:ascii="Times New Roman" w:hAnsi="Times New Roman" w:cs="Times New Roman"/>
          <w:sz w:val="22"/>
          <w:szCs w:val="22"/>
        </w:rPr>
        <w:t>–</w:t>
      </w:r>
      <w:r w:rsidRPr="004654DB">
        <w:rPr>
          <w:rFonts w:ascii="Times New Roman" w:hAnsi="Times New Roman" w:cs="Times New Roman"/>
          <w:sz w:val="22"/>
          <w:szCs w:val="22"/>
        </w:rPr>
        <w:t xml:space="preserve"> Gaśnicz</w:t>
      </w:r>
      <w:r w:rsidR="006C3A3E" w:rsidRPr="004654DB">
        <w:rPr>
          <w:rFonts w:ascii="Times New Roman" w:hAnsi="Times New Roman" w:cs="Times New Roman"/>
          <w:sz w:val="22"/>
          <w:szCs w:val="22"/>
        </w:rPr>
        <w:t xml:space="preserve">ej Nr 7 </w:t>
      </w:r>
      <w:r w:rsidR="006C3A3E" w:rsidRPr="004654DB">
        <w:rPr>
          <w:rFonts w:ascii="Times New Roman" w:hAnsi="Times New Roman" w:cs="Times New Roman"/>
          <w:sz w:val="22"/>
          <w:szCs w:val="22"/>
        </w:rPr>
        <w:br/>
        <w:t>w Gdańsku</w:t>
      </w:r>
      <w:r w:rsidRPr="004654DB">
        <w:rPr>
          <w:rFonts w:ascii="Times New Roman" w:hAnsi="Times New Roman" w:cs="Times New Roman"/>
          <w:sz w:val="22"/>
          <w:szCs w:val="22"/>
        </w:rPr>
        <w:t>”.</w:t>
      </w:r>
    </w:p>
    <w:p w14:paraId="2C086354" w14:textId="77777777" w:rsidR="004654DB" w:rsidRDefault="004654DB" w:rsidP="00DD24B3">
      <w:pPr>
        <w:spacing w:after="0"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0DB3DBB8" w14:textId="77777777" w:rsidR="00254906" w:rsidRDefault="00254906" w:rsidP="00DD24B3">
      <w:pPr>
        <w:spacing w:after="0"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637D3707" w14:textId="77777777" w:rsidR="00254906" w:rsidRPr="004654DB" w:rsidRDefault="00254906" w:rsidP="00DD24B3">
      <w:pPr>
        <w:spacing w:after="0"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4C5F72B7" w14:textId="26E7F756" w:rsidR="00DD24B3" w:rsidRPr="00F32206" w:rsidRDefault="00DD24B3" w:rsidP="00DD24B3">
      <w:pPr>
        <w:spacing w:after="0" w:line="276" w:lineRule="auto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F32206">
        <w:rPr>
          <w:rFonts w:ascii="Times New Roman" w:hAnsi="Times New Roman" w:cs="Times New Roman"/>
          <w:sz w:val="22"/>
          <w:szCs w:val="22"/>
          <w:u w:val="single"/>
        </w:rPr>
        <w:t>Załączniki:</w:t>
      </w:r>
    </w:p>
    <w:p w14:paraId="773319AE" w14:textId="127409DA" w:rsidR="00AC0148" w:rsidRDefault="00DD24B3" w:rsidP="00DD24B3">
      <w:pPr>
        <w:spacing w:after="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654DB">
        <w:rPr>
          <w:rFonts w:ascii="Times New Roman" w:hAnsi="Times New Roman" w:cs="Times New Roman"/>
          <w:sz w:val="22"/>
          <w:szCs w:val="22"/>
        </w:rPr>
        <w:t xml:space="preserve">1. </w:t>
      </w:r>
      <w:r w:rsidR="00AC0148">
        <w:rPr>
          <w:rFonts w:ascii="Times New Roman" w:hAnsi="Times New Roman" w:cs="Times New Roman"/>
          <w:sz w:val="22"/>
          <w:szCs w:val="22"/>
        </w:rPr>
        <w:t xml:space="preserve">Lokalizacja JRG – 7 na działce Nr 310/6 </w:t>
      </w:r>
      <w:proofErr w:type="spellStart"/>
      <w:r w:rsidR="00AC0148">
        <w:rPr>
          <w:rFonts w:ascii="Times New Roman" w:hAnsi="Times New Roman" w:cs="Times New Roman"/>
          <w:sz w:val="22"/>
          <w:szCs w:val="22"/>
        </w:rPr>
        <w:t>obr</w:t>
      </w:r>
      <w:proofErr w:type="spellEnd"/>
      <w:r w:rsidR="00AC0148">
        <w:rPr>
          <w:rFonts w:ascii="Times New Roman" w:hAnsi="Times New Roman" w:cs="Times New Roman"/>
          <w:sz w:val="22"/>
          <w:szCs w:val="22"/>
        </w:rPr>
        <w:t>. 0003 Klukowo.</w:t>
      </w:r>
    </w:p>
    <w:p w14:paraId="6DF9F9D0" w14:textId="354666B7" w:rsidR="00DD24B3" w:rsidRPr="004654DB" w:rsidRDefault="00AC0148" w:rsidP="00DD24B3">
      <w:pPr>
        <w:spacing w:after="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 </w:t>
      </w:r>
      <w:r w:rsidR="00DD24B3" w:rsidRPr="004654DB">
        <w:rPr>
          <w:rFonts w:ascii="Times New Roman" w:hAnsi="Times New Roman" w:cs="Times New Roman"/>
          <w:sz w:val="22"/>
          <w:szCs w:val="22"/>
        </w:rPr>
        <w:t>Wytyczne w sprawie ramowych wymagań Funkcjonalno-użytkowych obiektów</w:t>
      </w:r>
      <w:r w:rsidR="006C3A3E" w:rsidRPr="004654DB">
        <w:rPr>
          <w:rFonts w:ascii="Times New Roman" w:hAnsi="Times New Roman" w:cs="Times New Roman"/>
          <w:sz w:val="22"/>
          <w:szCs w:val="22"/>
        </w:rPr>
        <w:t xml:space="preserve"> </w:t>
      </w:r>
      <w:r w:rsidR="00DD24B3" w:rsidRPr="004654DB">
        <w:rPr>
          <w:rFonts w:ascii="Times New Roman" w:hAnsi="Times New Roman" w:cs="Times New Roman"/>
          <w:sz w:val="22"/>
          <w:szCs w:val="22"/>
        </w:rPr>
        <w:t>strażnic Państwowej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DD24B3" w:rsidRPr="004654DB">
        <w:rPr>
          <w:rFonts w:ascii="Times New Roman" w:hAnsi="Times New Roman" w:cs="Times New Roman"/>
          <w:sz w:val="22"/>
          <w:szCs w:val="22"/>
        </w:rPr>
        <w:t>Straży Pożarnej</w:t>
      </w:r>
    </w:p>
    <w:p w14:paraId="13320AC6" w14:textId="5AF1DC9D" w:rsidR="00A91588" w:rsidRPr="001339CD" w:rsidRDefault="00AC0148" w:rsidP="00DD24B3">
      <w:pPr>
        <w:spacing w:after="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</w:t>
      </w:r>
      <w:r w:rsidR="00DD24B3" w:rsidRPr="004654DB">
        <w:rPr>
          <w:rFonts w:ascii="Times New Roman" w:hAnsi="Times New Roman" w:cs="Times New Roman"/>
          <w:sz w:val="22"/>
          <w:szCs w:val="22"/>
        </w:rPr>
        <w:t xml:space="preserve">. </w:t>
      </w:r>
      <w:r w:rsidR="00F32206">
        <w:rPr>
          <w:rFonts w:ascii="Times New Roman" w:hAnsi="Times New Roman" w:cs="Times New Roman"/>
          <w:sz w:val="22"/>
          <w:szCs w:val="22"/>
        </w:rPr>
        <w:t xml:space="preserve">Wytyczne w sprawie wymagań funkcjonalnych i technicznych na potrzeby budowli ochronnych </w:t>
      </w:r>
      <w:r w:rsidR="00F32206" w:rsidRPr="001339CD">
        <w:rPr>
          <w:rFonts w:ascii="Times New Roman" w:hAnsi="Times New Roman" w:cs="Times New Roman"/>
          <w:sz w:val="22"/>
          <w:szCs w:val="22"/>
        </w:rPr>
        <w:t>Państwowej Straży Pożarnej.</w:t>
      </w:r>
    </w:p>
    <w:p w14:paraId="6FD6D8E1" w14:textId="7F1ACDF1" w:rsidR="001339CD" w:rsidRPr="001339CD" w:rsidRDefault="001339CD" w:rsidP="008753F7">
      <w:pPr>
        <w:pStyle w:val="Akapitzlist"/>
        <w:numPr>
          <w:ilvl w:val="0"/>
          <w:numId w:val="1"/>
        </w:numPr>
        <w:spacing w:after="0" w:line="259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bookmarkStart w:id="11" w:name="_Hlk236387515"/>
      <w:r w:rsidRPr="001339CD">
        <w:rPr>
          <w:rFonts w:ascii="Times New Roman" w:hAnsi="Times New Roman" w:cs="Times New Roman"/>
          <w:sz w:val="22"/>
          <w:szCs w:val="22"/>
        </w:rPr>
        <w:t>Rysunek wstępny - koncepcja poligonu do ćwiczeń.</w:t>
      </w:r>
    </w:p>
    <w:bookmarkEnd w:id="11"/>
    <w:p w14:paraId="7A64A5FE" w14:textId="204B1D96" w:rsidR="001339CD" w:rsidRDefault="001339CD" w:rsidP="00DD24B3">
      <w:pPr>
        <w:spacing w:after="0"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0CAE9F43" w14:textId="77777777" w:rsidR="00AD085C" w:rsidRDefault="00AD085C" w:rsidP="00DD24B3">
      <w:pPr>
        <w:spacing w:after="0"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52A772DB" w14:textId="77777777" w:rsidR="00AD085C" w:rsidRPr="004654DB" w:rsidRDefault="00AD085C" w:rsidP="00DD24B3">
      <w:pPr>
        <w:spacing w:after="0"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sectPr w:rsidR="00AD085C" w:rsidRPr="004654DB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7" w:author="M.Rudo (KM Gdańsk)" w:date="2026-07-30T13:59:00Z" w:initials="M(G">
    <w:p w14:paraId="65B7AA1F" w14:textId="2C9C95C6" w:rsidR="00D35966" w:rsidRDefault="00D35966" w:rsidP="00D35966">
      <w:pPr>
        <w:pStyle w:val="Tekstkomentarza"/>
      </w:pPr>
      <w:r>
        <w:rPr>
          <w:rStyle w:val="Odwoaniedokomentarza"/>
        </w:rPr>
        <w:annotationRef/>
      </w:r>
      <w:r>
        <w:t>?</w:t>
      </w:r>
    </w:p>
  </w:comment>
  <w:comment w:id="8" w:author="M.Rudo (KM Gdańsk)" w:date="2026-07-30T14:11:00Z" w:initials="M(G">
    <w:p w14:paraId="19B41A85" w14:textId="77777777" w:rsidR="00FE7A8E" w:rsidRDefault="00FE7A8E" w:rsidP="00FE7A8E">
      <w:pPr>
        <w:pStyle w:val="Tekstkomentarza"/>
      </w:pPr>
      <w:r>
        <w:rPr>
          <w:rStyle w:val="Odwoaniedokomentarza"/>
        </w:rPr>
        <w:annotationRef/>
      </w:r>
      <w:r>
        <w:t>COŚ WIĘCEJ PISZEMY?</w:t>
      </w:r>
    </w:p>
  </w:comment>
  <w:comment w:id="9" w:author="M.Rudo (KM Gdańsk)" w:date="2026-05-07T10:26:00Z" w:initials="M(G">
    <w:p w14:paraId="4AB2CDB8" w14:textId="77777777" w:rsidR="00C35120" w:rsidRDefault="00C35120" w:rsidP="00C35120">
      <w:pPr>
        <w:pStyle w:val="Tekstkomentarza"/>
      </w:pPr>
      <w:r>
        <w:rPr>
          <w:rStyle w:val="Odwoaniedokomentarza"/>
        </w:rPr>
        <w:annotationRef/>
      </w:r>
      <w:r>
        <w:t>Kto to ma zrobić czy to ma być po stronie Wykonawcy? Tylko nie ma czasu na taki zakres… tylko na jakiej podstawie ma projektować sieci ?</w:t>
      </w:r>
    </w:p>
  </w:comment>
  <w:comment w:id="10" w:author="M.Rudo (KM Gdańsk)" w:date="2026-07-31T11:15:00Z" w:initials="M(G">
    <w:p w14:paraId="13799004" w14:textId="77777777" w:rsidR="00C35120" w:rsidRDefault="00C35120" w:rsidP="00C35120">
      <w:pPr>
        <w:pStyle w:val="Tekstkomentarza"/>
      </w:pPr>
      <w:r>
        <w:rPr>
          <w:rStyle w:val="Odwoaniedokomentarza"/>
        </w:rPr>
        <w:annotationRef/>
      </w:r>
      <w:r>
        <w:t>To bym wtedy wykasowała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65B7AA1F" w15:done="0"/>
  <w15:commentEx w15:paraId="19B41A85" w15:done="0"/>
  <w15:commentEx w15:paraId="4AB2CDB8" w15:done="0"/>
  <w15:commentEx w15:paraId="1379900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4CE064B1" w16cex:dateUtc="2026-07-30T11:59:00Z"/>
  <w16cex:commentExtensible w16cex:durableId="58B3B7AE" w16cex:dateUtc="2026-07-30T12:11:00Z"/>
  <w16cex:commentExtensible w16cex:durableId="79BD5C41" w16cex:dateUtc="2026-05-07T08:26:00Z"/>
  <w16cex:commentExtensible w16cex:durableId="65513369" w16cex:dateUtc="2026-07-31T09:1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65B7AA1F" w16cid:durableId="4CE064B1"/>
  <w16cid:commentId w16cid:paraId="19B41A85" w16cid:durableId="58B3B7AE"/>
  <w16cid:commentId w16cid:paraId="4AB2CDB8" w16cid:durableId="79BD5C41"/>
  <w16cid:commentId w16cid:paraId="13799004" w16cid:durableId="6551336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A37979" w14:textId="77777777" w:rsidR="000A4A1E" w:rsidRDefault="000A4A1E" w:rsidP="00DD24B3">
      <w:pPr>
        <w:spacing w:after="0" w:line="240" w:lineRule="auto"/>
      </w:pPr>
      <w:r>
        <w:separator/>
      </w:r>
    </w:p>
  </w:endnote>
  <w:endnote w:type="continuationSeparator" w:id="0">
    <w:p w14:paraId="48DA07C5" w14:textId="77777777" w:rsidR="000A4A1E" w:rsidRDefault="000A4A1E" w:rsidP="00DD24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13EDFD" w14:textId="77777777" w:rsidR="000A4A1E" w:rsidRDefault="000A4A1E" w:rsidP="00DD24B3">
      <w:pPr>
        <w:spacing w:after="0" w:line="240" w:lineRule="auto"/>
      </w:pPr>
      <w:r>
        <w:separator/>
      </w:r>
    </w:p>
  </w:footnote>
  <w:footnote w:type="continuationSeparator" w:id="0">
    <w:p w14:paraId="0367633D" w14:textId="77777777" w:rsidR="000A4A1E" w:rsidRDefault="000A4A1E" w:rsidP="00DD24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294EBD" w14:textId="7919AB17" w:rsidR="00DD24B3" w:rsidRPr="00DD24B3" w:rsidRDefault="00DD24B3">
    <w:pPr>
      <w:pStyle w:val="Nagwek"/>
      <w:rPr>
        <w:rFonts w:ascii="Times New Roman" w:hAnsi="Times New Roman" w:cs="Times New Roman"/>
        <w:i/>
        <w:iCs/>
        <w:sz w:val="22"/>
        <w:szCs w:val="22"/>
      </w:rPr>
    </w:pPr>
    <w:r w:rsidRPr="00DD24B3">
      <w:rPr>
        <w:rFonts w:ascii="Times New Roman" w:hAnsi="Times New Roman" w:cs="Times New Roman"/>
        <w:i/>
        <w:iCs/>
        <w:sz w:val="22"/>
        <w:szCs w:val="22"/>
      </w:rPr>
      <w:t>PT.2370.II.</w:t>
    </w:r>
    <w:r w:rsidR="006E18E0">
      <w:rPr>
        <w:rFonts w:ascii="Times New Roman" w:hAnsi="Times New Roman" w:cs="Times New Roman"/>
        <w:i/>
        <w:iCs/>
        <w:sz w:val="22"/>
        <w:szCs w:val="22"/>
      </w:rPr>
      <w:t>6</w:t>
    </w:r>
    <w:r w:rsidRPr="00DD24B3">
      <w:rPr>
        <w:rFonts w:ascii="Times New Roman" w:hAnsi="Times New Roman" w:cs="Times New Roman"/>
        <w:i/>
        <w:iCs/>
        <w:sz w:val="22"/>
        <w:szCs w:val="22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2623E9"/>
    <w:multiLevelType w:val="hybridMultilevel"/>
    <w:tmpl w:val="7F52DB9C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286807"/>
    <w:multiLevelType w:val="hybridMultilevel"/>
    <w:tmpl w:val="3CEA29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B4071B"/>
    <w:multiLevelType w:val="hybridMultilevel"/>
    <w:tmpl w:val="3A1251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64A7"/>
    <w:multiLevelType w:val="hybridMultilevel"/>
    <w:tmpl w:val="6C0EAC6C"/>
    <w:lvl w:ilvl="0" w:tplc="F892A02A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3F32BB"/>
    <w:multiLevelType w:val="hybridMultilevel"/>
    <w:tmpl w:val="A8C88DB6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DFF7C71"/>
    <w:multiLevelType w:val="hybridMultilevel"/>
    <w:tmpl w:val="0818DDCE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0FC1493"/>
    <w:multiLevelType w:val="hybridMultilevel"/>
    <w:tmpl w:val="B6426F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AE7D88"/>
    <w:multiLevelType w:val="hybridMultilevel"/>
    <w:tmpl w:val="52F4D20E"/>
    <w:lvl w:ilvl="0" w:tplc="EE503BE4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124F6C"/>
    <w:multiLevelType w:val="hybridMultilevel"/>
    <w:tmpl w:val="D0FA91E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4D30A0"/>
    <w:multiLevelType w:val="hybridMultilevel"/>
    <w:tmpl w:val="4E269F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AC492F"/>
    <w:multiLevelType w:val="multilevel"/>
    <w:tmpl w:val="77FA14C2"/>
    <w:lvl w:ilvl="0">
      <w:start w:val="3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3070AA2"/>
    <w:multiLevelType w:val="hybridMultilevel"/>
    <w:tmpl w:val="4934A9F0"/>
    <w:lvl w:ilvl="0" w:tplc="BA24AF9C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2E4C1F"/>
    <w:multiLevelType w:val="hybridMultilevel"/>
    <w:tmpl w:val="11DA383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2687DC9"/>
    <w:multiLevelType w:val="hybridMultilevel"/>
    <w:tmpl w:val="79D8EA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D91423"/>
    <w:multiLevelType w:val="hybridMultilevel"/>
    <w:tmpl w:val="FBF48DB6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B9208AF"/>
    <w:multiLevelType w:val="hybridMultilevel"/>
    <w:tmpl w:val="C5DAC49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C082FF1"/>
    <w:multiLevelType w:val="hybridMultilevel"/>
    <w:tmpl w:val="9C1C8E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2B4AAF"/>
    <w:multiLevelType w:val="hybridMultilevel"/>
    <w:tmpl w:val="159C65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9A5A1994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72CED24A">
      <w:start w:val="1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394032"/>
    <w:multiLevelType w:val="hybridMultilevel"/>
    <w:tmpl w:val="F40AC1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1A00BE"/>
    <w:multiLevelType w:val="hybridMultilevel"/>
    <w:tmpl w:val="E872F2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7B11FA"/>
    <w:multiLevelType w:val="hybridMultilevel"/>
    <w:tmpl w:val="6AE685B0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6CD5941"/>
    <w:multiLevelType w:val="hybridMultilevel"/>
    <w:tmpl w:val="67D242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391543">
    <w:abstractNumId w:val="10"/>
  </w:num>
  <w:num w:numId="2" w16cid:durableId="286394534">
    <w:abstractNumId w:val="16"/>
  </w:num>
  <w:num w:numId="3" w16cid:durableId="2012223308">
    <w:abstractNumId w:val="17"/>
  </w:num>
  <w:num w:numId="4" w16cid:durableId="1301232549">
    <w:abstractNumId w:val="18"/>
  </w:num>
  <w:num w:numId="5" w16cid:durableId="956831451">
    <w:abstractNumId w:val="8"/>
  </w:num>
  <w:num w:numId="6" w16cid:durableId="1408655080">
    <w:abstractNumId w:val="13"/>
  </w:num>
  <w:num w:numId="7" w16cid:durableId="1847014692">
    <w:abstractNumId w:val="19"/>
  </w:num>
  <w:num w:numId="8" w16cid:durableId="2105223646">
    <w:abstractNumId w:val="21"/>
  </w:num>
  <w:num w:numId="9" w16cid:durableId="1667782681">
    <w:abstractNumId w:val="1"/>
  </w:num>
  <w:num w:numId="10" w16cid:durableId="121728898">
    <w:abstractNumId w:val="3"/>
  </w:num>
  <w:num w:numId="11" w16cid:durableId="276910837">
    <w:abstractNumId w:val="7"/>
  </w:num>
  <w:num w:numId="12" w16cid:durableId="1595628709">
    <w:abstractNumId w:val="2"/>
  </w:num>
  <w:num w:numId="13" w16cid:durableId="1958560446">
    <w:abstractNumId w:val="0"/>
  </w:num>
  <w:num w:numId="14" w16cid:durableId="187105516">
    <w:abstractNumId w:val="14"/>
  </w:num>
  <w:num w:numId="15" w16cid:durableId="1231388144">
    <w:abstractNumId w:val="6"/>
  </w:num>
  <w:num w:numId="16" w16cid:durableId="1333099728">
    <w:abstractNumId w:val="5"/>
  </w:num>
  <w:num w:numId="17" w16cid:durableId="377750663">
    <w:abstractNumId w:val="20"/>
  </w:num>
  <w:num w:numId="18" w16cid:durableId="1845707405">
    <w:abstractNumId w:val="4"/>
  </w:num>
  <w:num w:numId="19" w16cid:durableId="833253609">
    <w:abstractNumId w:val="9"/>
  </w:num>
  <w:num w:numId="20" w16cid:durableId="1096488055">
    <w:abstractNumId w:val="11"/>
  </w:num>
  <w:num w:numId="21" w16cid:durableId="537426808">
    <w:abstractNumId w:val="15"/>
  </w:num>
  <w:num w:numId="22" w16cid:durableId="1680352847">
    <w:abstractNumId w:val="12"/>
  </w:num>
  <w:numIdMacAtCleanup w:val="2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.Rudo (KM Gdańsk)">
    <w15:presenceInfo w15:providerId="AD" w15:userId="S-1-5-21-1276423813-166358607-1101870450-33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BEA"/>
    <w:rsid w:val="00012EE4"/>
    <w:rsid w:val="00067406"/>
    <w:rsid w:val="000739C0"/>
    <w:rsid w:val="000A4A1E"/>
    <w:rsid w:val="001339CD"/>
    <w:rsid w:val="00145C20"/>
    <w:rsid w:val="00154BD1"/>
    <w:rsid w:val="00190CA7"/>
    <w:rsid w:val="00194E13"/>
    <w:rsid w:val="002156A7"/>
    <w:rsid w:val="00254450"/>
    <w:rsid w:val="00254906"/>
    <w:rsid w:val="00293798"/>
    <w:rsid w:val="002B0DDC"/>
    <w:rsid w:val="002C5267"/>
    <w:rsid w:val="00300E82"/>
    <w:rsid w:val="00320F79"/>
    <w:rsid w:val="00355F6E"/>
    <w:rsid w:val="003B3B3B"/>
    <w:rsid w:val="003E0B8E"/>
    <w:rsid w:val="00415FDC"/>
    <w:rsid w:val="00456719"/>
    <w:rsid w:val="004654DB"/>
    <w:rsid w:val="00470F51"/>
    <w:rsid w:val="004A1C53"/>
    <w:rsid w:val="004B0916"/>
    <w:rsid w:val="004B3E3B"/>
    <w:rsid w:val="004C710C"/>
    <w:rsid w:val="004F44FE"/>
    <w:rsid w:val="00567241"/>
    <w:rsid w:val="00574D75"/>
    <w:rsid w:val="00583A48"/>
    <w:rsid w:val="00585B44"/>
    <w:rsid w:val="00602B26"/>
    <w:rsid w:val="00634E0C"/>
    <w:rsid w:val="00662274"/>
    <w:rsid w:val="00670D1E"/>
    <w:rsid w:val="006C3A3E"/>
    <w:rsid w:val="006E18E0"/>
    <w:rsid w:val="007561F8"/>
    <w:rsid w:val="00757050"/>
    <w:rsid w:val="00757B6D"/>
    <w:rsid w:val="00776D23"/>
    <w:rsid w:val="007A68CB"/>
    <w:rsid w:val="007C13F1"/>
    <w:rsid w:val="007D7C7B"/>
    <w:rsid w:val="00806DAD"/>
    <w:rsid w:val="00840117"/>
    <w:rsid w:val="00840529"/>
    <w:rsid w:val="00857696"/>
    <w:rsid w:val="008753F7"/>
    <w:rsid w:val="008859E6"/>
    <w:rsid w:val="008C0EBF"/>
    <w:rsid w:val="00917C20"/>
    <w:rsid w:val="0097541A"/>
    <w:rsid w:val="0098410A"/>
    <w:rsid w:val="009F6CB6"/>
    <w:rsid w:val="00A127F3"/>
    <w:rsid w:val="00A5756D"/>
    <w:rsid w:val="00A91588"/>
    <w:rsid w:val="00AB2BE1"/>
    <w:rsid w:val="00AC0148"/>
    <w:rsid w:val="00AD085C"/>
    <w:rsid w:val="00AE47DC"/>
    <w:rsid w:val="00AF6FCB"/>
    <w:rsid w:val="00B3080A"/>
    <w:rsid w:val="00BA41BB"/>
    <w:rsid w:val="00BB245A"/>
    <w:rsid w:val="00C034BC"/>
    <w:rsid w:val="00C35120"/>
    <w:rsid w:val="00CD3308"/>
    <w:rsid w:val="00D33BEA"/>
    <w:rsid w:val="00D35966"/>
    <w:rsid w:val="00D642B0"/>
    <w:rsid w:val="00DD1BCE"/>
    <w:rsid w:val="00DD24B3"/>
    <w:rsid w:val="00DF45B1"/>
    <w:rsid w:val="00E33DEB"/>
    <w:rsid w:val="00EB1936"/>
    <w:rsid w:val="00EC0E8B"/>
    <w:rsid w:val="00F32206"/>
    <w:rsid w:val="00F531D7"/>
    <w:rsid w:val="00F5386E"/>
    <w:rsid w:val="00F7026F"/>
    <w:rsid w:val="00F75B25"/>
    <w:rsid w:val="00F836EA"/>
    <w:rsid w:val="00FE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6AEAD"/>
  <w15:chartTrackingRefBased/>
  <w15:docId w15:val="{30B8B1F4-2BE6-4129-AB09-F39796106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33B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33B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33BE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33BE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33BE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33BE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33BE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33BE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33BE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33BE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33BE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33BE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33BE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33BE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33BE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33BE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33BE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33BE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33BE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33B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33BE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33B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33BE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33BEA"/>
    <w:rPr>
      <w:i/>
      <w:iCs/>
      <w:color w:val="404040" w:themeColor="text1" w:themeTint="BF"/>
    </w:rPr>
  </w:style>
  <w:style w:type="paragraph" w:styleId="Akapitzlist">
    <w:name w:val="List Paragraph"/>
    <w:aliases w:val="zwykły tekst,List Paragraph1,BulletC,normalny tekst,Obiekt,L1,Numerowanie,Akapit z listą5,CW_Lista,Akapit z listą BS,Akapit z listą 1,Preambuła,T_SZ_List Paragraph,Wyliczanie,Akapit z listą31,Bullets,Bulleted list,Odstavec,Nagłowek 3,lp1"/>
    <w:basedOn w:val="Normalny"/>
    <w:link w:val="AkapitzlistZnak"/>
    <w:uiPriority w:val="34"/>
    <w:qFormat/>
    <w:rsid w:val="00D33BE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33BE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33BE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33BE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33BE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D24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24B3"/>
  </w:style>
  <w:style w:type="paragraph" w:styleId="Stopka">
    <w:name w:val="footer"/>
    <w:basedOn w:val="Normalny"/>
    <w:link w:val="StopkaZnak"/>
    <w:uiPriority w:val="99"/>
    <w:unhideWhenUsed/>
    <w:rsid w:val="00DD24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24B3"/>
  </w:style>
  <w:style w:type="paragraph" w:styleId="Tekstkomentarza">
    <w:name w:val="annotation text"/>
    <w:basedOn w:val="Normalny"/>
    <w:link w:val="TekstkomentarzaZnak"/>
    <w:uiPriority w:val="99"/>
    <w:unhideWhenUsed/>
    <w:rsid w:val="002156A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156A7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aliases w:val="zwykły tekst Znak,List Paragraph1 Znak,BulletC Znak,normalny tekst Znak,Obiekt Znak,L1 Znak,Numerowanie Znak,Akapit z listą5 Znak,CW_Lista Znak,Akapit z listą BS Znak,Akapit z listą 1 Znak,Preambuła Znak,T_SZ_List Paragraph Znak"/>
    <w:link w:val="Akapitzlist"/>
    <w:uiPriority w:val="34"/>
    <w:qFormat/>
    <w:locked/>
    <w:rsid w:val="002156A7"/>
  </w:style>
  <w:style w:type="character" w:styleId="Odwoaniedokomentarza">
    <w:name w:val="annotation reference"/>
    <w:uiPriority w:val="99"/>
    <w:semiHidden/>
    <w:unhideWhenUsed/>
    <w:rsid w:val="002156A7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034BC"/>
    <w:pPr>
      <w:spacing w:after="160"/>
    </w:pPr>
    <w:rPr>
      <w:rFonts w:asciiTheme="minorHAnsi" w:eastAsiaTheme="minorHAnsi" w:hAnsiTheme="minorHAnsi" w:cstheme="minorBidi"/>
      <w:b/>
      <w:bCs/>
      <w:kern w:val="2"/>
      <w:lang w:eastAsia="en-US"/>
      <w14:ligatures w14:val="standardContextua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034BC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character" w:customStyle="1" w:styleId="t286pc">
    <w:name w:val="t286pc"/>
    <w:basedOn w:val="Domylnaczcionkaakapitu"/>
    <w:rsid w:val="00EC0E8B"/>
  </w:style>
  <w:style w:type="character" w:styleId="Pogrubienie">
    <w:name w:val="Strong"/>
    <w:basedOn w:val="Domylnaczcionkaakapitu"/>
    <w:uiPriority w:val="22"/>
    <w:qFormat/>
    <w:rsid w:val="00012EE4"/>
    <w:rPr>
      <w:b/>
      <w:bCs/>
    </w:rPr>
  </w:style>
  <w:style w:type="paragraph" w:customStyle="1" w:styleId="z1qcye">
    <w:name w:val="z1qcye"/>
    <w:basedOn w:val="Normalny"/>
    <w:rsid w:val="00012E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inqyif">
    <w:name w:val="inqyif"/>
    <w:basedOn w:val="Domylnaczcionkaakapitu"/>
    <w:rsid w:val="00012E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60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39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2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9053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2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90035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99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55903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0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0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6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3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74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178850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8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6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1757</TotalTime>
  <Pages>8</Pages>
  <Words>3029</Words>
  <Characters>18175</Characters>
  <Application>Microsoft Office Word</Application>
  <DocSecurity>0</DocSecurity>
  <Lines>151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M.Rudo (KM Gdańsk)</dc:creator>
  <cp:keywords/>
  <dc:description/>
  <cp:lastModifiedBy>M.Rudo (KM Gdańsk)</cp:lastModifiedBy>
  <cp:revision>43</cp:revision>
  <dcterms:created xsi:type="dcterms:W3CDTF">2026-04-24T09:15:00Z</dcterms:created>
  <dcterms:modified xsi:type="dcterms:W3CDTF">2026-08-20T08:46:00Z</dcterms:modified>
</cp:coreProperties>
</file>